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AF" w:rsidRDefault="00C01268" w:rsidP="00D4039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D4039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89748C">
        <w:rPr>
          <w:rFonts w:ascii="Traditional Arabic" w:hAnsi="Traditional Arabic" w:cs="Traditional Arabic" w:hint="cs"/>
          <w:sz w:val="36"/>
          <w:szCs w:val="36"/>
          <w:rtl/>
        </w:rPr>
        <w:t>15</w:t>
      </w:r>
    </w:p>
    <w:p w:rsidR="000C7808" w:rsidRPr="00D4039A" w:rsidRDefault="0089748C" w:rsidP="00D4039A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يذهب للمسعى فإذا دنا من الصفا قرأ</w:t>
      </w:r>
      <w:r w:rsidR="00D4039A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D4039A">
        <w:rPr>
          <w:rFonts w:ascii="Traditional Arabic" w:hAnsi="Traditional Arabic" w:cs="Traditional Arabic" w:hint="cs"/>
          <w:sz w:val="36"/>
          <w:szCs w:val="36"/>
          <w:rtl/>
        </w:rPr>
        <w:t>إن الصفا والمروة من شعائر الله فمن حج البيت أو اعتمر فلا جناح عليه أن يطوف بهما ومن تطوع خيرا فإن الله شاكر عليم</w:t>
      </w:r>
      <w:bookmarkEnd w:id="0"/>
    </w:p>
    <w:sectPr w:rsidR="000C7808" w:rsidRPr="00D4039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3D1E22"/>
    <w:rsid w:val="00484FC1"/>
    <w:rsid w:val="004C1634"/>
    <w:rsid w:val="00545C50"/>
    <w:rsid w:val="005921A4"/>
    <w:rsid w:val="005B1734"/>
    <w:rsid w:val="006B38E8"/>
    <w:rsid w:val="00763435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E1EEE"/>
    <w:rsid w:val="00B140CB"/>
    <w:rsid w:val="00B44025"/>
    <w:rsid w:val="00C01268"/>
    <w:rsid w:val="00C460A0"/>
    <w:rsid w:val="00CD63D0"/>
    <w:rsid w:val="00D20F19"/>
    <w:rsid w:val="00D4039A"/>
    <w:rsid w:val="00D7065B"/>
    <w:rsid w:val="00DD482C"/>
    <w:rsid w:val="00DE34AF"/>
    <w:rsid w:val="00F0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A4C7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2015-02-03T17:20:00Z</dcterms:created>
  <dcterms:modified xsi:type="dcterms:W3CDTF">2017-04-20T17:06:00Z</dcterms:modified>
</cp:coreProperties>
</file>