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13" w:rsidRDefault="004A4813" w:rsidP="005311A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الراحمون يرحمهم الرحمن</w:t>
      </w:r>
    </w:p>
    <w:p w:rsidR="003B6EFE" w:rsidRDefault="003724B3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5311AC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</w:p>
    <w:p w:rsidR="005D4A8C" w:rsidRDefault="00B230EA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الراحمون يرحمهم الرحمن ارحمو</w:t>
      </w:r>
      <w:r w:rsidR="004A4813">
        <w:rPr>
          <w:rFonts w:ascii="Traditional Arabic" w:hAnsi="Traditional Arabic" w:cs="Traditional Arabic" w:hint="cs"/>
          <w:sz w:val="36"/>
          <w:szCs w:val="36"/>
          <w:rtl/>
        </w:rPr>
        <w:t>ا أهل الأرض يرحمكم من في السماء</w:t>
      </w:r>
    </w:p>
    <w:p w:rsidR="00725F75" w:rsidRPr="00FC1BD8" w:rsidRDefault="00B230EA" w:rsidP="004A481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End w:id="0"/>
    </w:p>
    <w:sectPr w:rsidR="00725F75" w:rsidRPr="00FC1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35E4A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A4813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85C9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2015-02-02T10:55:00Z</dcterms:created>
  <dcterms:modified xsi:type="dcterms:W3CDTF">2017-04-26T09:42:00Z</dcterms:modified>
</cp:coreProperties>
</file>