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B4" w:rsidRDefault="002202B4" w:rsidP="00026D4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أكثر ما يدخل الناس الجنة</w:t>
      </w:r>
    </w:p>
    <w:p w:rsidR="00026D4E" w:rsidRDefault="002202B4" w:rsidP="002202B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سئل رسول الله صلى الله عليه و</w:t>
      </w:r>
      <w:r w:rsidR="00026D4E">
        <w:rPr>
          <w:rFonts w:cs="Traditional Arabic" w:hint="cs"/>
          <w:sz w:val="36"/>
          <w:szCs w:val="36"/>
          <w:rtl/>
          <w:lang w:bidi="ar-QA"/>
        </w:rPr>
        <w:t>سلم عن أكثر ما يدخل الناس الجنة فقال</w:t>
      </w:r>
      <w:r>
        <w:rPr>
          <w:rFonts w:cs="Traditional Arabic" w:hint="cs"/>
          <w:sz w:val="36"/>
          <w:szCs w:val="36"/>
          <w:rtl/>
          <w:lang w:bidi="ar-QA"/>
        </w:rPr>
        <w:t>:</w:t>
      </w:r>
    </w:p>
    <w:p w:rsidR="00026D4E" w:rsidRDefault="002202B4" w:rsidP="00026D4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تقوى الله و</w:t>
      </w:r>
      <w:r w:rsidR="00026D4E">
        <w:rPr>
          <w:rFonts w:cs="Traditional Arabic" w:hint="cs"/>
          <w:sz w:val="36"/>
          <w:szCs w:val="36"/>
          <w:rtl/>
          <w:lang w:bidi="ar-QA"/>
        </w:rPr>
        <w:t>حسن الخلق</w:t>
      </w:r>
    </w:p>
    <w:p w:rsidR="00EC0D7C" w:rsidRDefault="002202B4" w:rsidP="002202B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6D4E"/>
    <w:rsid w:val="00026D4E"/>
    <w:rsid w:val="002202B4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54E4"/>
  <w15:docId w15:val="{0E7F35DD-1289-4676-BCF4-8BD088F7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2015-02-07T06:12:00Z</dcterms:created>
  <dcterms:modified xsi:type="dcterms:W3CDTF">2017-04-26T09:46:00Z</dcterms:modified>
</cp:coreProperties>
</file>