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34" w:rsidRDefault="009D4BFC" w:rsidP="00C0503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وإن الله ليبغض الفاحش البذيء</w:t>
      </w:r>
    </w:p>
    <w:p w:rsidR="001000AD" w:rsidRDefault="00C05034" w:rsidP="00C0503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000A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000AD" w:rsidRDefault="001000AD" w:rsidP="001000A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ما شيئ أثقل في ميزان </w:t>
      </w:r>
      <w:r w:rsidR="00C05034">
        <w:rPr>
          <w:rFonts w:cs="Traditional Arabic" w:hint="cs"/>
          <w:sz w:val="36"/>
          <w:szCs w:val="36"/>
          <w:rtl/>
          <w:lang w:bidi="ar-QA"/>
        </w:rPr>
        <w:t>المؤمن يوم القيامة من خلق حسن و</w:t>
      </w:r>
      <w:r w:rsidR="009D4BFC">
        <w:rPr>
          <w:rFonts w:cs="Traditional Arabic" w:hint="cs"/>
          <w:sz w:val="36"/>
          <w:szCs w:val="36"/>
          <w:rtl/>
          <w:lang w:bidi="ar-QA"/>
        </w:rPr>
        <w:t>إن الله ليبغض الفاحش البذيء</w:t>
      </w:r>
    </w:p>
    <w:p w:rsidR="001F3607" w:rsidRDefault="00C05034" w:rsidP="001000A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1000AD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00AD"/>
    <w:rsid w:val="001000AD"/>
    <w:rsid w:val="001F3607"/>
    <w:rsid w:val="009D4BFC"/>
    <w:rsid w:val="00C0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8F801"/>
  <w15:docId w15:val="{9A576145-783D-4686-B5C6-4BF870CC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sak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2015-02-05T09:45:00Z</dcterms:created>
  <dcterms:modified xsi:type="dcterms:W3CDTF">2017-04-26T09:52:00Z</dcterms:modified>
</cp:coreProperties>
</file>