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15" w:rsidRDefault="002C7D15" w:rsidP="008E11C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أنا زعيم ببي</w:t>
      </w:r>
      <w:r>
        <w:rPr>
          <w:rFonts w:cs="Traditional Arabic" w:hint="cs"/>
          <w:sz w:val="36"/>
          <w:szCs w:val="36"/>
          <w:rtl/>
          <w:lang w:bidi="ar-QA"/>
        </w:rPr>
        <w:t>ت في ربض الجنة</w:t>
      </w:r>
    </w:p>
    <w:p w:rsidR="008E11C8" w:rsidRDefault="002C7D15" w:rsidP="002C7D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E11C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E11C8" w:rsidRDefault="008E11C8" w:rsidP="008E11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أنا زعيم ببي</w:t>
      </w:r>
      <w:r w:rsidR="002C7D15">
        <w:rPr>
          <w:rFonts w:cs="Traditional Arabic" w:hint="cs"/>
          <w:sz w:val="36"/>
          <w:szCs w:val="36"/>
          <w:rtl/>
          <w:lang w:bidi="ar-QA"/>
        </w:rPr>
        <w:t>ت في ربض الجنة لمن ترك المراء وإن كان محقا و</w:t>
      </w:r>
      <w:r>
        <w:rPr>
          <w:rFonts w:cs="Traditional Arabic" w:hint="cs"/>
          <w:sz w:val="36"/>
          <w:szCs w:val="36"/>
          <w:rtl/>
          <w:lang w:bidi="ar-QA"/>
        </w:rPr>
        <w:t>بب</w:t>
      </w:r>
      <w:r w:rsidR="002C7D15">
        <w:rPr>
          <w:rFonts w:cs="Traditional Arabic" w:hint="cs"/>
          <w:sz w:val="36"/>
          <w:szCs w:val="36"/>
          <w:rtl/>
          <w:lang w:bidi="ar-QA"/>
        </w:rPr>
        <w:t>يت في وسط الجنة لمن ترك الكذب وإن كان مازحا وب</w:t>
      </w:r>
      <w:r>
        <w:rPr>
          <w:rFonts w:cs="Traditional Arabic" w:hint="cs"/>
          <w:sz w:val="36"/>
          <w:szCs w:val="36"/>
          <w:rtl/>
          <w:lang w:bidi="ar-QA"/>
        </w:rPr>
        <w:t>بيت في أعلى الجنة لمن حسن خلقه</w:t>
      </w:r>
    </w:p>
    <w:p w:rsidR="008E11C8" w:rsidRDefault="002C7D15" w:rsidP="008E11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أبو داود و</w:t>
      </w:r>
      <w:r w:rsidR="008E11C8">
        <w:rPr>
          <w:rFonts w:cs="Traditional Arabic" w:hint="cs"/>
          <w:sz w:val="36"/>
          <w:szCs w:val="36"/>
          <w:rtl/>
          <w:lang w:bidi="ar-QA"/>
        </w:rPr>
        <w:t>حسنه الألباني</w:t>
      </w:r>
    </w:p>
    <w:p w:rsidR="002C7D15" w:rsidRDefault="002C7D15" w:rsidP="008E11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أنا زعيم: أنا أضمن</w:t>
      </w:r>
    </w:p>
    <w:p w:rsidR="002C7D15" w:rsidRDefault="002C7D15" w:rsidP="002C7D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ربض الجنة: أي طرفها </w:t>
      </w:r>
    </w:p>
    <w:p w:rsidR="00635C3C" w:rsidRDefault="008E11C8" w:rsidP="002C7D1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المراء</w:t>
      </w:r>
      <w:r w:rsidR="002C7D15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الجدال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11C8"/>
    <w:rsid w:val="002C7D15"/>
    <w:rsid w:val="00635C3C"/>
    <w:rsid w:val="008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90B7"/>
  <w15:docId w15:val="{3FFECA0B-3B8D-486A-9B26-D156A26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sak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2015-02-08T07:41:00Z</dcterms:created>
  <dcterms:modified xsi:type="dcterms:W3CDTF">2017-04-27T06:56:00Z</dcterms:modified>
</cp:coreProperties>
</file>