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A7" w:rsidRDefault="004F57A7" w:rsidP="007E4E4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لا تحقرن من المعروف شيئا </w:t>
      </w:r>
    </w:p>
    <w:p w:rsidR="007E4E4F" w:rsidRDefault="004F57A7" w:rsidP="004F57A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E4E4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E4E4F" w:rsidRDefault="004F57A7" w:rsidP="007E4E4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تحقرن من المعروف شيئا و</w:t>
      </w:r>
      <w:r w:rsidR="007E4E4F">
        <w:rPr>
          <w:rFonts w:cs="Traditional Arabic" w:hint="cs"/>
          <w:sz w:val="36"/>
          <w:szCs w:val="36"/>
          <w:rtl/>
          <w:lang w:bidi="ar-QA"/>
        </w:rPr>
        <w:t>لو أن تلقى أخاك بوجه طلق</w:t>
      </w:r>
    </w:p>
    <w:p w:rsidR="00635C3C" w:rsidRDefault="007E4E4F" w:rsidP="004F57A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4E4F"/>
    <w:rsid w:val="004F57A7"/>
    <w:rsid w:val="00635C3C"/>
    <w:rsid w:val="007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84DB"/>
  <w15:docId w15:val="{5332137C-56F7-4BE7-A5B0-F83EA689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2015-02-08T07:51:00Z</dcterms:created>
  <dcterms:modified xsi:type="dcterms:W3CDTF">2017-04-27T06:57:00Z</dcterms:modified>
</cp:coreProperties>
</file>