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F9" w:rsidRDefault="002B1CF9" w:rsidP="008F6C8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يحل لمسلم أن يهجر أخاه فو</w:t>
      </w:r>
      <w:r>
        <w:rPr>
          <w:rFonts w:cs="Traditional Arabic" w:hint="cs"/>
          <w:sz w:val="36"/>
          <w:szCs w:val="36"/>
          <w:rtl/>
          <w:lang w:bidi="ar-QA"/>
        </w:rPr>
        <w:t>ق ثلاث ليال</w:t>
      </w:r>
    </w:p>
    <w:p w:rsidR="008F6C83" w:rsidRDefault="002B1CF9" w:rsidP="002B1C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F6C8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F6C83" w:rsidRDefault="008F6C83" w:rsidP="008F6C8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لمسلم أن يهجر أخاه فو</w:t>
      </w:r>
      <w:r w:rsidR="002B1CF9">
        <w:rPr>
          <w:rFonts w:cs="Traditional Arabic" w:hint="cs"/>
          <w:sz w:val="36"/>
          <w:szCs w:val="36"/>
          <w:rtl/>
          <w:lang w:bidi="ar-QA"/>
        </w:rPr>
        <w:t>ق ثلاث ليال يلتقيان فيعرض هذا ويعرض هذا و</w:t>
      </w:r>
      <w:r>
        <w:rPr>
          <w:rFonts w:cs="Traditional Arabic" w:hint="cs"/>
          <w:sz w:val="36"/>
          <w:szCs w:val="36"/>
          <w:rtl/>
          <w:lang w:bidi="ar-QA"/>
        </w:rPr>
        <w:t>خيرهما من يبدأ بالسلام</w:t>
      </w:r>
    </w:p>
    <w:p w:rsidR="00635C3C" w:rsidRDefault="008F6C83" w:rsidP="002B1CF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35C3C" w:rsidSect="00635C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6C83"/>
    <w:rsid w:val="002B1CF9"/>
    <w:rsid w:val="00635C3C"/>
    <w:rsid w:val="008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FD49"/>
  <w15:docId w15:val="{67576BE3-DBD7-4A6B-A1E8-A2673847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2015-02-08T08:07:00Z</dcterms:created>
  <dcterms:modified xsi:type="dcterms:W3CDTF">2017-04-27T06:57:00Z</dcterms:modified>
</cp:coreProperties>
</file>