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163" w:rsidRDefault="00191163" w:rsidP="00D367B5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 xml:space="preserve">إذا </w:t>
      </w:r>
      <w:r>
        <w:rPr>
          <w:rFonts w:cs="Traditional Arabic" w:hint="cs"/>
          <w:sz w:val="36"/>
          <w:szCs w:val="36"/>
          <w:rtl/>
          <w:lang w:bidi="ar-QA"/>
        </w:rPr>
        <w:t>دعا الرجل امرأته إلى فراشه فأبت</w:t>
      </w:r>
    </w:p>
    <w:p w:rsidR="00D367B5" w:rsidRDefault="00191163" w:rsidP="0019116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D367B5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D367B5" w:rsidRDefault="00D367B5" w:rsidP="00D367B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إذا دعا الرجل امرأته إلى فراشه فأبت فبات غضبان عليها لعنتها الملائكة حتى تصبح</w:t>
      </w:r>
    </w:p>
    <w:p w:rsidR="00EC0D7C" w:rsidRDefault="00D367B5" w:rsidP="00191163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367B5"/>
    <w:rsid w:val="00191163"/>
    <w:rsid w:val="00D367B5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EA1F8"/>
  <w15:docId w15:val="{6F26CB9B-2DAA-45C3-94CE-D0429A4C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sak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2015-02-07T11:23:00Z</dcterms:created>
  <dcterms:modified xsi:type="dcterms:W3CDTF">2017-04-29T09:21:00Z</dcterms:modified>
</cp:coreProperties>
</file>