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6A" w:rsidRDefault="00913F6A" w:rsidP="00913F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E8069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8069F">
        <w:rPr>
          <w:rFonts w:ascii="Traditional Arabic" w:hAnsi="Traditional Arabic" w:cs="Traditional Arabic"/>
          <w:sz w:val="36"/>
          <w:szCs w:val="36"/>
          <w:rtl/>
        </w:rPr>
        <w:t>فهل يكفر عنه أن أتصدق عنه ؟</w:t>
      </w:r>
    </w:p>
    <w:p w:rsidR="00913F6A" w:rsidRDefault="00913F6A" w:rsidP="00913F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:rsidR="00913F6A" w:rsidRDefault="00913F6A" w:rsidP="00913F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رجلا قال للنبي صلى الله عليه وسلم : إن أبي مات وترك مالا ولم يوص . فهل يكفر عنه أن أتصدق عنه ؟ قال : نعم </w:t>
      </w:r>
    </w:p>
    <w:p w:rsidR="00913F6A" w:rsidRDefault="00913F6A" w:rsidP="00913F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0F5204" w:rsidRPr="00E8069F" w:rsidRDefault="00913F6A" w:rsidP="00E806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انتفاع الميت بالصدقة عليه.</w:t>
      </w:r>
      <w:bookmarkEnd w:id="0"/>
    </w:p>
    <w:sectPr w:rsidR="000F5204" w:rsidRPr="00E8069F" w:rsidSect="004877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0F5204"/>
    <w:rsid w:val="00686242"/>
    <w:rsid w:val="00737048"/>
    <w:rsid w:val="007B7B06"/>
    <w:rsid w:val="00913F6A"/>
    <w:rsid w:val="009A0463"/>
    <w:rsid w:val="00AC44DD"/>
    <w:rsid w:val="00B341F9"/>
    <w:rsid w:val="00BB53B8"/>
    <w:rsid w:val="00C41865"/>
    <w:rsid w:val="00E8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8504D"/>
  <w15:docId w15:val="{33C8E34F-D1EF-4525-A009-EEA8F21A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F5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520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F5204"/>
  </w:style>
  <w:style w:type="character" w:customStyle="1" w:styleId="search-keys">
    <w:name w:val="search-keys"/>
    <w:basedOn w:val="DefaultParagraphFont"/>
    <w:rsid w:val="000F5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2017-05-08T10:54:00Z</dcterms:modified>
</cp:coreProperties>
</file>