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817" w:rsidRDefault="00C61817" w:rsidP="006075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بر الوالدين</w:t>
      </w:r>
      <w:r w:rsidR="0060759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60759F">
        <w:rPr>
          <w:rFonts w:ascii="Traditional Arabic" w:hAnsi="Traditional Arabic" w:cs="Traditional Arabic"/>
          <w:sz w:val="36"/>
          <w:szCs w:val="36"/>
          <w:rtl/>
        </w:rPr>
        <w:t>رضا الرب في رضا الوالد</w:t>
      </w:r>
    </w:p>
    <w:p w:rsidR="00C61817" w:rsidRDefault="00C61817" w:rsidP="00C618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 :</w:t>
      </w:r>
    </w:p>
    <w:p w:rsidR="00C61817" w:rsidRDefault="00C61817" w:rsidP="00C618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رضا الرب في رضا الوالد وسخط الرب في سخط الوالد.</w:t>
      </w:r>
    </w:p>
    <w:p w:rsidR="00B341F9" w:rsidRPr="0060759F" w:rsidRDefault="00C61817" w:rsidP="006075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  <w:bookmarkEnd w:id="0"/>
    </w:p>
    <w:sectPr w:rsidR="00B341F9" w:rsidRPr="0060759F" w:rsidSect="00C2027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65"/>
    <w:rsid w:val="0060759F"/>
    <w:rsid w:val="00686242"/>
    <w:rsid w:val="00707CA7"/>
    <w:rsid w:val="00737048"/>
    <w:rsid w:val="007B7B06"/>
    <w:rsid w:val="009A0463"/>
    <w:rsid w:val="00AC44DD"/>
    <w:rsid w:val="00B341F9"/>
    <w:rsid w:val="00BB53B8"/>
    <w:rsid w:val="00C41865"/>
    <w:rsid w:val="00C6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41587"/>
  <w15:docId w15:val="{3D34B460-9855-42AE-80AE-2F312514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07C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07CA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07CA7"/>
  </w:style>
  <w:style w:type="character" w:customStyle="1" w:styleId="search-keys">
    <w:name w:val="search-keys"/>
    <w:basedOn w:val="DefaultParagraphFont"/>
    <w:rsid w:val="00707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2015-02-07T08:25:00Z</dcterms:created>
  <dcterms:modified xsi:type="dcterms:W3CDTF">2017-05-08T11:03:00Z</dcterms:modified>
</cp:coreProperties>
</file>