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17" w:rsidRDefault="00C61817" w:rsidP="00607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60759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0759F">
        <w:rPr>
          <w:rFonts w:ascii="Traditional Arabic" w:hAnsi="Traditional Arabic" w:cs="Traditional Arabic"/>
          <w:sz w:val="36"/>
          <w:szCs w:val="36"/>
          <w:rtl/>
        </w:rPr>
        <w:t>رضا الرب في رضا الوالد</w:t>
      </w:r>
    </w:p>
    <w:p w:rsidR="00C61817" w:rsidRDefault="00C61817" w:rsidP="00C61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C61817" w:rsidRDefault="00C61817" w:rsidP="00C61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رضا الرب في رضا الوالد وسخط الرب في سخط الوالد.</w:t>
      </w:r>
    </w:p>
    <w:p w:rsidR="00B341F9" w:rsidRPr="0060759F" w:rsidRDefault="00C61817" w:rsidP="00607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B341F9" w:rsidRPr="0060759F" w:rsidSect="00C202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60759F"/>
    <w:rsid w:val="00686242"/>
    <w:rsid w:val="00707CA7"/>
    <w:rsid w:val="00737048"/>
    <w:rsid w:val="007B7B06"/>
    <w:rsid w:val="009A0463"/>
    <w:rsid w:val="00AC44DD"/>
    <w:rsid w:val="00B341F9"/>
    <w:rsid w:val="00BB53B8"/>
    <w:rsid w:val="00C41865"/>
    <w:rsid w:val="00C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1587"/>
  <w15:docId w15:val="{3D34B460-9855-42AE-80AE-2F31251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07C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7C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07CA7"/>
  </w:style>
  <w:style w:type="character" w:customStyle="1" w:styleId="search-keys">
    <w:name w:val="search-keys"/>
    <w:basedOn w:val="DefaultParagraphFont"/>
    <w:rsid w:val="0070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2017-05-08T11:03:00Z</dcterms:modified>
</cp:coreProperties>
</file>