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6A" w:rsidRDefault="0000656A" w:rsidP="00DD09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DD098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D0983">
        <w:rPr>
          <w:rFonts w:ascii="Traditional Arabic" w:hAnsi="Traditional Arabic" w:cs="Traditional Arabic"/>
          <w:sz w:val="36"/>
          <w:szCs w:val="36"/>
          <w:rtl/>
        </w:rPr>
        <w:t>ثلاث دعوات مستجابات</w:t>
      </w:r>
    </w:p>
    <w:p w:rsidR="0000656A" w:rsidRDefault="0000656A" w:rsidP="000065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00656A" w:rsidRDefault="0000656A" w:rsidP="000065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دعوات مستجابات ، لا شك فيهن : دعوة الوالد على ولده ، ودعوة المسافر ، ودعوة المظلوم</w:t>
      </w:r>
    </w:p>
    <w:p w:rsidR="00B341F9" w:rsidRPr="00DD0983" w:rsidRDefault="0000656A" w:rsidP="00DD09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341F9" w:rsidRPr="00DD0983" w:rsidSect="003D47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0656A"/>
    <w:rsid w:val="00252F62"/>
    <w:rsid w:val="00686242"/>
    <w:rsid w:val="00737048"/>
    <w:rsid w:val="007B7B06"/>
    <w:rsid w:val="009A0463"/>
    <w:rsid w:val="00AC44DD"/>
    <w:rsid w:val="00B341F9"/>
    <w:rsid w:val="00BB53B8"/>
    <w:rsid w:val="00C41865"/>
    <w:rsid w:val="00D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07B5"/>
  <w15:docId w15:val="{14B0D5A3-2CE5-438D-A2A5-344E9AAA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2F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2F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52F62"/>
  </w:style>
  <w:style w:type="character" w:customStyle="1" w:styleId="search-keys">
    <w:name w:val="search-keys"/>
    <w:basedOn w:val="DefaultParagraphFont"/>
    <w:rsid w:val="0025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2017-05-08T11:04:00Z</dcterms:modified>
</cp:coreProperties>
</file>