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AB6" w:rsidRDefault="007B4AB6" w:rsidP="001075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10756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تجنب أذية المسلمين</w:t>
      </w:r>
    </w:p>
    <w:p w:rsidR="007B4AB6" w:rsidRDefault="007B4AB6" w:rsidP="007B4A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107560" w:rsidRDefault="007B4AB6" w:rsidP="007B4A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والذين يؤذون المؤمنين والمؤمنات بغير ما اكتسبوا</w:t>
      </w:r>
      <w:r w:rsidR="00107560">
        <w:rPr>
          <w:rFonts w:ascii="Traditional Arabic" w:hAnsi="Traditional Arabic" w:cs="Traditional Arabic"/>
          <w:sz w:val="36"/>
          <w:szCs w:val="36"/>
          <w:rtl/>
        </w:rPr>
        <w:t xml:space="preserve"> فقد احتملوا بهتانا وإثما مبينا</w:t>
      </w:r>
    </w:p>
    <w:p w:rsidR="009229C0" w:rsidRPr="007B4AB6" w:rsidRDefault="007B4AB6" w:rsidP="001075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[الأحزاب : 58]</w:t>
      </w:r>
      <w:bookmarkEnd w:id="0"/>
    </w:p>
    <w:sectPr w:rsidR="009229C0" w:rsidRPr="007B4AB6" w:rsidSect="004262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107560"/>
    <w:rsid w:val="00180029"/>
    <w:rsid w:val="002A4777"/>
    <w:rsid w:val="003C18D1"/>
    <w:rsid w:val="005467DC"/>
    <w:rsid w:val="007B4AB6"/>
    <w:rsid w:val="009229C0"/>
    <w:rsid w:val="00943301"/>
    <w:rsid w:val="00AA4313"/>
    <w:rsid w:val="00AB0D7C"/>
    <w:rsid w:val="00E64876"/>
    <w:rsid w:val="00FD5B9F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AE435"/>
  <w15:docId w15:val="{6311B033-ED0E-4287-B3E1-D447D947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>Hewlett-Packard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21</cp:revision>
  <dcterms:created xsi:type="dcterms:W3CDTF">2016-02-02T17:28:00Z</dcterms:created>
  <dcterms:modified xsi:type="dcterms:W3CDTF">2017-04-30T08:33:00Z</dcterms:modified>
</cp:coreProperties>
</file>