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06" w:rsidRDefault="00BA4906" w:rsidP="00B05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B053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0533E">
        <w:rPr>
          <w:rFonts w:ascii="Traditional Arabic" w:hAnsi="Traditional Arabic" w:cs="Traditional Arabic"/>
          <w:sz w:val="36"/>
          <w:szCs w:val="36"/>
          <w:rtl/>
        </w:rPr>
        <w:t>تجنب سوء الظن والتجسس والحسد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والتباغض والتدابر</w:t>
      </w:r>
    </w:p>
    <w:p w:rsidR="00BA4906" w:rsidRDefault="00BA4906" w:rsidP="00BA49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A4906" w:rsidRDefault="00BA4906" w:rsidP="00BA49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والظن ، فإن الظن أكذب الحديث ، ولا تحسسوا ، ولا تجسسوا ، ولا تحاسدوا ولا تدابروا ، ولا تباغضوا ، وكونوا عباد الله إخوانا</w:t>
      </w:r>
    </w:p>
    <w:p w:rsidR="00FE6529" w:rsidRPr="00BA4906" w:rsidRDefault="00BA4906" w:rsidP="00BA49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E6529" w:rsidRPr="00BA4906" w:rsidSect="007442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8D2E98"/>
    <w:rsid w:val="00943301"/>
    <w:rsid w:val="00B0533E"/>
    <w:rsid w:val="00BA490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D66A"/>
  <w15:docId w15:val="{FAF165CB-4118-420C-8F7A-3179F40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D2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8D2E98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8D2E98"/>
  </w:style>
  <w:style w:type="character" w:customStyle="1" w:styleId="search-keys">
    <w:name w:val="search-keys"/>
    <w:basedOn w:val="DefaultParagraphFont"/>
    <w:rsid w:val="008D2E98"/>
  </w:style>
  <w:style w:type="character" w:customStyle="1" w:styleId="color-ae8422">
    <w:name w:val="color-ae8422"/>
    <w:basedOn w:val="DefaultParagraphFont"/>
    <w:rsid w:val="008D2E98"/>
  </w:style>
  <w:style w:type="character" w:styleId="Hyperlink">
    <w:name w:val="Hyperlink"/>
    <w:basedOn w:val="DefaultParagraphFont"/>
    <w:uiPriority w:val="99"/>
    <w:unhideWhenUsed/>
    <w:rsid w:val="008D2E98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8D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2017-04-30T08:44:00Z</dcterms:modified>
</cp:coreProperties>
</file>