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7" w:rsidRDefault="00C07887" w:rsidP="00094D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094D2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4D20">
        <w:rPr>
          <w:rFonts w:ascii="Traditional Arabic" w:hAnsi="Traditional Arabic" w:cs="Traditional Arabic"/>
          <w:sz w:val="36"/>
          <w:szCs w:val="36"/>
          <w:rtl/>
        </w:rPr>
        <w:t>فاعتزلوا النساء في المحيض</w:t>
      </w:r>
    </w:p>
    <w:p w:rsidR="00C07887" w:rsidRDefault="00C07887" w:rsidP="00C078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07887" w:rsidRDefault="00C07887" w:rsidP="00C0788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ويسألونك عن المحيض قل هو أذى فاعتزلوا النساء في المحيض ولا تقربوهن حتى يطهرن فإذا تطهرن فأتوهن من حيث أمركم الله إن الله يحب التوابين ويحب المتطهرين</w:t>
      </w:r>
    </w:p>
    <w:p w:rsidR="005A48DD" w:rsidRPr="00094D20" w:rsidRDefault="00C07887" w:rsidP="00094D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222]</w:t>
      </w:r>
      <w:bookmarkEnd w:id="0"/>
    </w:p>
    <w:sectPr w:rsidR="005A48DD" w:rsidRPr="00094D20" w:rsidSect="00987C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94D20"/>
    <w:rsid w:val="000A4006"/>
    <w:rsid w:val="000C36C6"/>
    <w:rsid w:val="00292437"/>
    <w:rsid w:val="00293CC8"/>
    <w:rsid w:val="00301C4A"/>
    <w:rsid w:val="00314E49"/>
    <w:rsid w:val="00366B03"/>
    <w:rsid w:val="003D1E22"/>
    <w:rsid w:val="00484FC1"/>
    <w:rsid w:val="004C1634"/>
    <w:rsid w:val="004F4132"/>
    <w:rsid w:val="005A48DD"/>
    <w:rsid w:val="005B27A1"/>
    <w:rsid w:val="0076172D"/>
    <w:rsid w:val="00763435"/>
    <w:rsid w:val="00806615"/>
    <w:rsid w:val="00832C97"/>
    <w:rsid w:val="009764A4"/>
    <w:rsid w:val="00AE42C5"/>
    <w:rsid w:val="00C07887"/>
    <w:rsid w:val="00D32105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FFFC3"/>
  <w15:docId w15:val="{E75FFDBB-3A6A-4CDB-8EBC-4A3AB49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22</cp:revision>
  <dcterms:created xsi:type="dcterms:W3CDTF">2015-02-06T18:33:00Z</dcterms:created>
  <dcterms:modified xsi:type="dcterms:W3CDTF">2017-05-07T10:32:00Z</dcterms:modified>
</cp:coreProperties>
</file>