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C4" w:rsidRDefault="001753C4" w:rsidP="006327C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  <w:lang w:bidi="ar-EG"/>
        </w:rPr>
        <w:t>إذا استيقظ أحدكم من نومه</w:t>
      </w:r>
    </w:p>
    <w:p w:rsidR="00C52C53" w:rsidRDefault="00BD0CD9" w:rsidP="006327C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>قال رسول الله صلى الله عليه وسلم :</w:t>
      </w:r>
    </w:p>
    <w:p w:rsidR="006327C8" w:rsidRDefault="006327C8" w:rsidP="001753C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>إذا استيقظ أحدكم من نومه</w:t>
      </w:r>
      <w:r w:rsidR="00D4491B">
        <w:rPr>
          <w:rFonts w:ascii="Traditional Arabic" w:cs="Traditional Arabic" w:hint="cs"/>
          <w:sz w:val="36"/>
          <w:szCs w:val="36"/>
          <w:rtl/>
          <w:lang w:bidi="ar-EG"/>
        </w:rPr>
        <w:t xml:space="preserve"> ،</w:t>
      </w:r>
      <w:r>
        <w:rPr>
          <w:rFonts w:ascii="Traditional Arabic" w:cs="Traditional Arabic" w:hint="cs"/>
          <w:sz w:val="36"/>
          <w:szCs w:val="36"/>
          <w:rtl/>
          <w:lang w:bidi="ar-EG"/>
        </w:rPr>
        <w:t xml:space="preserve"> فلا يغمس يده في الإناء حتى يغسلها ثلاثا</w:t>
      </w:r>
      <w:r w:rsidR="00D4491B">
        <w:rPr>
          <w:rFonts w:ascii="Traditional Arabic" w:cs="Traditional Arabic" w:hint="cs"/>
          <w:sz w:val="36"/>
          <w:szCs w:val="36"/>
          <w:rtl/>
          <w:lang w:bidi="ar-EG"/>
        </w:rPr>
        <w:t>.</w:t>
      </w:r>
      <w:r w:rsidR="001753C4">
        <w:rPr>
          <w:rFonts w:ascii="Traditional Arabic" w:cs="Traditional Arabic" w:hint="cs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cs"/>
          <w:sz w:val="36"/>
          <w:szCs w:val="36"/>
          <w:rtl/>
          <w:lang w:bidi="ar-EG"/>
        </w:rPr>
        <w:t>فإنه لا يدري أين باتت يده.</w:t>
      </w:r>
    </w:p>
    <w:p w:rsidR="00484FC1" w:rsidRPr="001753C4" w:rsidRDefault="00AD474E" w:rsidP="001753C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متفق عليه</w:t>
      </w:r>
      <w:bookmarkEnd w:id="0"/>
    </w:p>
    <w:sectPr w:rsidR="00484FC1" w:rsidRPr="001753C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47BCF"/>
    <w:rsid w:val="00086C82"/>
    <w:rsid w:val="000A4006"/>
    <w:rsid w:val="000C645F"/>
    <w:rsid w:val="00153C42"/>
    <w:rsid w:val="001753C4"/>
    <w:rsid w:val="001814DD"/>
    <w:rsid w:val="00192173"/>
    <w:rsid w:val="001B17E1"/>
    <w:rsid w:val="00257B98"/>
    <w:rsid w:val="00277836"/>
    <w:rsid w:val="00390369"/>
    <w:rsid w:val="003D10BC"/>
    <w:rsid w:val="003D1E22"/>
    <w:rsid w:val="003F37FD"/>
    <w:rsid w:val="004073F4"/>
    <w:rsid w:val="00433674"/>
    <w:rsid w:val="00484FC1"/>
    <w:rsid w:val="004B0B14"/>
    <w:rsid w:val="004C1634"/>
    <w:rsid w:val="00534467"/>
    <w:rsid w:val="006327C8"/>
    <w:rsid w:val="0071107B"/>
    <w:rsid w:val="00763435"/>
    <w:rsid w:val="007729D1"/>
    <w:rsid w:val="007B3E19"/>
    <w:rsid w:val="00832C97"/>
    <w:rsid w:val="00870894"/>
    <w:rsid w:val="009764A4"/>
    <w:rsid w:val="009B37A8"/>
    <w:rsid w:val="00A00E86"/>
    <w:rsid w:val="00A722DB"/>
    <w:rsid w:val="00AD474E"/>
    <w:rsid w:val="00B03749"/>
    <w:rsid w:val="00BD0CD9"/>
    <w:rsid w:val="00C52C53"/>
    <w:rsid w:val="00CD1DAA"/>
    <w:rsid w:val="00CD548B"/>
    <w:rsid w:val="00CF131B"/>
    <w:rsid w:val="00D4491B"/>
    <w:rsid w:val="00DC738F"/>
    <w:rsid w:val="00E07BAE"/>
    <w:rsid w:val="00E145D6"/>
    <w:rsid w:val="00E2258A"/>
    <w:rsid w:val="00E44B83"/>
    <w:rsid w:val="00E7214B"/>
    <w:rsid w:val="00E77E80"/>
    <w:rsid w:val="00ED4239"/>
    <w:rsid w:val="00F9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DF44F9"/>
  <w15:docId w15:val="{7240F858-7168-4AAF-BFB2-69B32916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6</cp:revision>
  <dcterms:created xsi:type="dcterms:W3CDTF">2015-02-09T16:50:00Z</dcterms:created>
  <dcterms:modified xsi:type="dcterms:W3CDTF">2017-05-07T10:14:00Z</dcterms:modified>
</cp:coreProperties>
</file>