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C57" w:rsidRDefault="008D1C57" w:rsidP="000841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08412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08412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أفضلية الشرب قاعدا</w:t>
      </w:r>
    </w:p>
    <w:p w:rsidR="008D1C57" w:rsidRDefault="008D1C57" w:rsidP="008D1C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أنس بن مالك رضي الله عنه :</w:t>
      </w:r>
    </w:p>
    <w:p w:rsidR="008D1C57" w:rsidRDefault="008D1C57" w:rsidP="008D1C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النبي صلى الله عليه وسلم زجر عن الشرب قائما .</w:t>
      </w:r>
    </w:p>
    <w:p w:rsidR="008D1C57" w:rsidRDefault="008D1C57" w:rsidP="008D1C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p w:rsidR="00084126" w:rsidRDefault="008D1C57" w:rsidP="000841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"الأصل أن يشرب الإنسان قاعدا ، وهو الأفضل ، وله أن يشرب قائما ، وقد فعل النبي صلى الله عليه وسلم الأمرين لل</w:t>
      </w:r>
      <w:r w:rsidR="00084126">
        <w:rPr>
          <w:rFonts w:ascii="Traditional Arabic" w:hAnsi="Traditional Arabic" w:cs="Traditional Arabic"/>
          <w:sz w:val="36"/>
          <w:szCs w:val="36"/>
          <w:rtl/>
          <w:lang w:val="en-US"/>
        </w:rPr>
        <w:t>دلالة على أن الأمر في ذلك واسع"</w:t>
      </w:r>
    </w:p>
    <w:p w:rsidR="00204BB8" w:rsidRPr="00084126" w:rsidRDefault="008D1C57" w:rsidP="000841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فتاوى اللجنة الدائمة </w:t>
      </w:r>
      <w:bookmarkEnd w:id="0"/>
    </w:p>
    <w:sectPr w:rsidR="00204BB8" w:rsidRPr="00084126" w:rsidSect="002E191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84126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91C9D"/>
    <w:rsid w:val="004A5ABF"/>
    <w:rsid w:val="005171C1"/>
    <w:rsid w:val="00596F23"/>
    <w:rsid w:val="005F21E0"/>
    <w:rsid w:val="00690462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D1C57"/>
    <w:rsid w:val="008F6826"/>
    <w:rsid w:val="0092573F"/>
    <w:rsid w:val="00941702"/>
    <w:rsid w:val="00957B6B"/>
    <w:rsid w:val="009D28D7"/>
    <w:rsid w:val="009E54FC"/>
    <w:rsid w:val="00A93BB3"/>
    <w:rsid w:val="00AC2B0B"/>
    <w:rsid w:val="00AE441C"/>
    <w:rsid w:val="00AE5F2E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41F34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96C03"/>
  <w15:docId w15:val="{6850741B-B183-4FCB-A62D-62F802CD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44</Words>
  <Characters>256</Characters>
  <Application>Microsoft Office Word</Application>
  <DocSecurity>0</DocSecurity>
  <Lines>2</Lines>
  <Paragraphs>1</Paragraphs>
  <ScaleCrop>false</ScaleCrop>
  <Company>Hewlett-Packard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130</cp:revision>
  <dcterms:created xsi:type="dcterms:W3CDTF">2016-11-06T19:07:00Z</dcterms:created>
  <dcterms:modified xsi:type="dcterms:W3CDTF">2017-05-11T08:01:00Z</dcterms:modified>
</cp:coreProperties>
</file>