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C2A" w:rsidRDefault="00166C2A" w:rsidP="00166C2A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لا تشبك بين أصابعك في المسجد</w:t>
      </w:r>
    </w:p>
    <w:p w:rsidR="00166C2A" w:rsidRDefault="002B7C1C" w:rsidP="00166C2A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166C2A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5A1F56" w:rsidRDefault="00166C2A" w:rsidP="00166C2A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إذا توضأ أحدكم في بيته ثم أتى المسجد كان </w:t>
      </w:r>
      <w:r w:rsidR="002B7C1C">
        <w:rPr>
          <w:rFonts w:cs="Traditional Arabic" w:hint="cs"/>
          <w:sz w:val="36"/>
          <w:szCs w:val="36"/>
          <w:rtl/>
          <w:lang w:bidi="ar-QA"/>
        </w:rPr>
        <w:t>في صلاة حتى يرجع فلا يقل هكذا و</w:t>
      </w:r>
      <w:r>
        <w:rPr>
          <w:rFonts w:cs="Traditional Arabic" w:hint="cs"/>
          <w:sz w:val="36"/>
          <w:szCs w:val="36"/>
          <w:rtl/>
          <w:lang w:bidi="ar-QA"/>
        </w:rPr>
        <w:t>شبك بين أصابعه</w:t>
      </w:r>
    </w:p>
    <w:p w:rsidR="00166C2A" w:rsidRDefault="00166C2A" w:rsidP="00166C2A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166C2A" w:rsidSect="005A1F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6C2A"/>
    <w:rsid w:val="00166C2A"/>
    <w:rsid w:val="002B7C1C"/>
    <w:rsid w:val="005A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B523E"/>
  <w15:docId w15:val="{7F02F3BC-3EEF-4EFE-8FAB-885583D3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>sak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2015-02-11T10:35:00Z</dcterms:created>
  <dcterms:modified xsi:type="dcterms:W3CDTF">2017-05-13T08:34:00Z</dcterms:modified>
</cp:coreProperties>
</file>