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F7" w:rsidRDefault="003D26F7" w:rsidP="00A952E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بشر المشائين في</w:t>
      </w:r>
      <w:r>
        <w:rPr>
          <w:rFonts w:cs="Traditional Arabic" w:hint="cs"/>
          <w:sz w:val="36"/>
          <w:szCs w:val="36"/>
          <w:rtl/>
          <w:lang w:bidi="ar-QA"/>
        </w:rPr>
        <w:t xml:space="preserve"> الظلم إلى المساجد بالنور التام</w:t>
      </w:r>
    </w:p>
    <w:p w:rsidR="00A952EB" w:rsidRDefault="003D26F7" w:rsidP="003D26F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952EB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952EB" w:rsidRDefault="00A952EB" w:rsidP="00A952E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بشر المشائين في الظلم إلى المساجد بالنور التام يوم القيامة</w:t>
      </w:r>
    </w:p>
    <w:p w:rsidR="00277187" w:rsidRPr="003D26F7" w:rsidRDefault="00A952EB" w:rsidP="003D26F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277187" w:rsidRPr="003D26F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52EB"/>
    <w:rsid w:val="00277187"/>
    <w:rsid w:val="003D26F7"/>
    <w:rsid w:val="00A9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B4BB"/>
  <w15:docId w15:val="{CD8DC78B-D8A2-4C6D-B025-EA93A177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sak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2015-02-14T05:30:00Z</dcterms:created>
  <dcterms:modified xsi:type="dcterms:W3CDTF">2017-05-13T08:59:00Z</dcterms:modified>
</cp:coreProperties>
</file>