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11B" w:rsidRDefault="0097711B" w:rsidP="001E33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آداب وأحكام المساجد</w:t>
      </w:r>
      <w:r w:rsidR="001E330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استحباب السكينة والوقار عند الذهاب إلى المسجد</w:t>
      </w:r>
    </w:p>
    <w:p w:rsidR="0097711B" w:rsidRDefault="0097711B" w:rsidP="009771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7711B" w:rsidRDefault="0097711B" w:rsidP="009771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أتيتم الصلاة فعليكم بالسكينة، فما</w:t>
      </w:r>
      <w:r w:rsidR="00DB3771">
        <w:rPr>
          <w:rFonts w:ascii="Traditional Arabic" w:hAnsi="Traditional Arabic" w:cs="Traditional Arabic"/>
          <w:sz w:val="36"/>
          <w:szCs w:val="36"/>
          <w:rtl/>
        </w:rPr>
        <w:t xml:space="preserve"> أدركتم فصلوا، وما فاتكم فأتموا</w:t>
      </w:r>
    </w:p>
    <w:p w:rsidR="00F776E3" w:rsidRPr="001E3308" w:rsidRDefault="0097711B" w:rsidP="001E330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F776E3" w:rsidRPr="001E3308" w:rsidSect="00E6443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2"/>
  </w:compat>
  <w:rsids>
    <w:rsidRoot w:val="00227BA6"/>
    <w:rsid w:val="001B4CA9"/>
    <w:rsid w:val="001E3308"/>
    <w:rsid w:val="00227BA6"/>
    <w:rsid w:val="005150BA"/>
    <w:rsid w:val="008C6E21"/>
    <w:rsid w:val="0097711B"/>
    <w:rsid w:val="00DB3771"/>
    <w:rsid w:val="00F7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1CA8"/>
  <w15:docId w15:val="{10AC03B0-BB7E-4886-B0DD-EB10AAFF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A9"/>
  </w:style>
  <w:style w:type="paragraph" w:styleId="Heading5">
    <w:name w:val="heading 5"/>
    <w:basedOn w:val="Normal"/>
    <w:link w:val="Heading5Char"/>
    <w:uiPriority w:val="9"/>
    <w:qFormat/>
    <w:rsid w:val="00F776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776E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776E3"/>
  </w:style>
  <w:style w:type="character" w:customStyle="1" w:styleId="search-keys">
    <w:name w:val="search-keys"/>
    <w:basedOn w:val="DefaultParagraphFont"/>
    <w:rsid w:val="00F77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10</cp:revision>
  <dcterms:created xsi:type="dcterms:W3CDTF">2016-03-27T07:09:00Z</dcterms:created>
  <dcterms:modified xsi:type="dcterms:W3CDTF">2017-05-14T09:57:00Z</dcterms:modified>
</cp:coreProperties>
</file>