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52" w:rsidRDefault="00550252" w:rsidP="00E911AF">
      <w:pPr>
        <w:autoSpaceDE w:val="0"/>
        <w:autoSpaceDN w:val="0"/>
        <w:bidi/>
        <w:adjustRightInd w:val="0"/>
        <w:spacing w:after="0" w:line="240" w:lineRule="auto"/>
        <w:rPr>
          <w:rFonts w:ascii="Traditional Arabic" w:eastAsiaTheme="minorHAnsi" w:hAnsi="Traditional Arabic" w:cs="Traditional Arabic"/>
          <w:sz w:val="36"/>
          <w:szCs w:val="36"/>
          <w:rtl/>
        </w:rPr>
      </w:pPr>
      <w:bookmarkStart w:id="0" w:name="_GoBack"/>
      <w:r>
        <w:rPr>
          <w:rFonts w:ascii="Traditional Arabic" w:eastAsiaTheme="minorHAnsi" w:hAnsi="Traditional Arabic" w:cs="Traditional Arabic"/>
          <w:sz w:val="36"/>
          <w:szCs w:val="36"/>
          <w:rtl/>
        </w:rPr>
        <w:t>سلسلة ( الحمد لله )</w:t>
      </w:r>
      <w:r w:rsidR="00E911AF">
        <w:rPr>
          <w:rFonts w:ascii="Traditional Arabic" w:eastAsiaTheme="minorHAnsi" w:hAnsi="Traditional Arabic" w:cs="Traditional Arabic" w:hint="cs"/>
          <w:sz w:val="36"/>
          <w:szCs w:val="36"/>
          <w:rtl/>
        </w:rPr>
        <w:t xml:space="preserve"> - </w:t>
      </w:r>
      <w:r w:rsidR="00E911AF">
        <w:rPr>
          <w:rFonts w:ascii="Traditional Arabic" w:eastAsiaTheme="minorHAnsi" w:hAnsi="Traditional Arabic" w:cs="Traditional Arabic"/>
          <w:sz w:val="36"/>
          <w:szCs w:val="36"/>
          <w:rtl/>
        </w:rPr>
        <w:t>إذا مات ولد العبد</w:t>
      </w:r>
    </w:p>
    <w:p w:rsidR="00550252" w:rsidRDefault="00550252" w:rsidP="00550252">
      <w:pPr>
        <w:autoSpaceDE w:val="0"/>
        <w:autoSpaceDN w:val="0"/>
        <w:bidi/>
        <w:adjustRightInd w:val="0"/>
        <w:spacing w:after="0" w:line="240" w:lineRule="auto"/>
        <w:rPr>
          <w:rFonts w:ascii="Traditional Arabic" w:eastAsiaTheme="minorHAnsi" w:hAnsi="Traditional Arabic" w:cs="Traditional Arabic"/>
          <w:sz w:val="36"/>
          <w:szCs w:val="36"/>
          <w:rtl/>
        </w:rPr>
      </w:pPr>
      <w:r>
        <w:rPr>
          <w:rFonts w:ascii="Traditional Arabic" w:eastAsiaTheme="minorHAnsi" w:hAnsi="Traditional Arabic" w:cs="Traditional Arabic"/>
          <w:sz w:val="36"/>
          <w:szCs w:val="36"/>
          <w:rtl/>
        </w:rPr>
        <w:t>قال رسول الله صلى الله عليه وسلم</w:t>
      </w:r>
      <w:r w:rsidR="00E911AF">
        <w:rPr>
          <w:rFonts w:ascii="Traditional Arabic" w:eastAsiaTheme="minorHAnsi" w:hAnsi="Traditional Arabic" w:cs="Traditional Arabic" w:hint="cs"/>
          <w:sz w:val="36"/>
          <w:szCs w:val="36"/>
          <w:rtl/>
        </w:rPr>
        <w:t>:</w:t>
      </w:r>
    </w:p>
    <w:p w:rsidR="00550252" w:rsidRDefault="00550252" w:rsidP="00550252">
      <w:pPr>
        <w:autoSpaceDE w:val="0"/>
        <w:autoSpaceDN w:val="0"/>
        <w:bidi/>
        <w:adjustRightInd w:val="0"/>
        <w:spacing w:after="0" w:line="240" w:lineRule="auto"/>
        <w:rPr>
          <w:rFonts w:ascii="Traditional Arabic" w:eastAsiaTheme="minorHAnsi" w:hAnsi="Traditional Arabic" w:cs="Traditional Arabic"/>
          <w:sz w:val="36"/>
          <w:szCs w:val="36"/>
          <w:rtl/>
        </w:rPr>
      </w:pPr>
      <w:r>
        <w:rPr>
          <w:rFonts w:ascii="Traditional Arabic" w:eastAsiaTheme="minorHAnsi" w:hAnsi="Traditional Arabic" w:cs="Traditional Arabic"/>
          <w:sz w:val="36"/>
          <w:szCs w:val="36"/>
          <w:rtl/>
        </w:rPr>
        <w:t>إذا مات ولد العبد قال الله لملائكته قبضتم ولد عبدي فيقولون نعم فيقول قبضتم ثمرة فؤاده فيقولون نعم فيقول ماذا قال عبدي فيقولون حمدك واسترجع فيقول الله ابنوا لعبدي بيتا في الجنة وسموه بيت الحمد</w:t>
      </w:r>
      <w:r w:rsidR="00E911AF">
        <w:rPr>
          <w:rFonts w:ascii="Traditional Arabic" w:eastAsiaTheme="minorHAnsi" w:hAnsi="Traditional Arabic" w:cs="Traditional Arabic" w:hint="cs"/>
          <w:sz w:val="36"/>
          <w:szCs w:val="36"/>
          <w:rtl/>
        </w:rPr>
        <w:t>.</w:t>
      </w:r>
    </w:p>
    <w:p w:rsidR="00550252" w:rsidRDefault="00550252" w:rsidP="00550252">
      <w:pPr>
        <w:autoSpaceDE w:val="0"/>
        <w:autoSpaceDN w:val="0"/>
        <w:bidi/>
        <w:adjustRightInd w:val="0"/>
        <w:spacing w:after="0" w:line="240" w:lineRule="auto"/>
        <w:rPr>
          <w:rFonts w:ascii="Traditional Arabic" w:eastAsiaTheme="minorHAnsi" w:hAnsi="Traditional Arabic" w:cs="Traditional Arabic"/>
          <w:sz w:val="36"/>
          <w:szCs w:val="36"/>
          <w:rtl/>
        </w:rPr>
      </w:pPr>
      <w:r>
        <w:rPr>
          <w:rFonts w:ascii="Traditional Arabic" w:eastAsiaTheme="minorHAnsi" w:hAnsi="Traditional Arabic" w:cs="Traditional Arabic"/>
          <w:sz w:val="36"/>
          <w:szCs w:val="36"/>
          <w:rtl/>
        </w:rPr>
        <w:t>رواه الترمذي وحسنه الألباني</w:t>
      </w:r>
    </w:p>
    <w:p w:rsidR="002C12E2" w:rsidRPr="00E911AF" w:rsidRDefault="002B51C6" w:rsidP="00E911AF">
      <w:pPr>
        <w:autoSpaceDE w:val="0"/>
        <w:autoSpaceDN w:val="0"/>
        <w:bidi/>
        <w:adjustRightInd w:val="0"/>
        <w:spacing w:after="0" w:line="240" w:lineRule="auto"/>
        <w:rPr>
          <w:rFonts w:ascii="Traditional Arabic" w:eastAsiaTheme="minorHAnsi" w:hAnsi="Traditional Arabic" w:cs="Traditional Arabic"/>
          <w:sz w:val="36"/>
          <w:szCs w:val="36"/>
        </w:rPr>
      </w:pPr>
      <w:r>
        <w:rPr>
          <w:rFonts w:ascii="Traditional Arabic" w:eastAsiaTheme="minorHAnsi" w:hAnsi="Traditional Arabic" w:cs="Traditional Arabic" w:hint="cs"/>
          <w:sz w:val="36"/>
          <w:szCs w:val="36"/>
          <w:rtl/>
        </w:rPr>
        <w:t>-</w:t>
      </w:r>
      <w:r w:rsidR="00550252">
        <w:rPr>
          <w:rFonts w:ascii="Traditional Arabic" w:eastAsiaTheme="minorHAnsi" w:hAnsi="Traditional Arabic" w:cs="Traditional Arabic"/>
          <w:sz w:val="36"/>
          <w:szCs w:val="36"/>
          <w:rtl/>
        </w:rPr>
        <w:t>"واسترجع"، أي: قال: إنا لله وإنا إليه راجعون</w:t>
      </w:r>
      <w:bookmarkEnd w:id="0"/>
    </w:p>
    <w:sectPr w:rsidR="002C12E2" w:rsidRPr="00E911AF" w:rsidSect="001D6CD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E2"/>
    <w:rsid w:val="001B07D7"/>
    <w:rsid w:val="002B51C6"/>
    <w:rsid w:val="002C12E2"/>
    <w:rsid w:val="004E1E7A"/>
    <w:rsid w:val="00550252"/>
    <w:rsid w:val="00E91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4A38"/>
  <w15:docId w15:val="{1943C81D-5757-46E7-88B3-57954FC0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Islam Abuelhija</cp:lastModifiedBy>
  <cp:revision>10</cp:revision>
  <dcterms:created xsi:type="dcterms:W3CDTF">2017-09-22T05:17:00Z</dcterms:created>
  <dcterms:modified xsi:type="dcterms:W3CDTF">2017-10-15T17:19:00Z</dcterms:modified>
</cp:coreProperties>
</file>