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92053" w14:textId="77777777" w:rsidR="00160429" w:rsidRPr="00160429" w:rsidRDefault="00160429" w:rsidP="001604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160429">
        <w:rPr>
          <w:rFonts w:ascii="Traditional Arabic" w:hAnsi="Traditional Arabic" w:cs="Traditional Arabic" w:hint="cs"/>
          <w:sz w:val="36"/>
          <w:szCs w:val="36"/>
          <w:rtl/>
        </w:rPr>
        <w:t>سلسلة أذكار - أثناء الأذان</w:t>
      </w:r>
    </w:p>
    <w:p w14:paraId="018A0EEF" w14:textId="77777777" w:rsidR="00160429" w:rsidRPr="00160429" w:rsidRDefault="00160429" w:rsidP="001604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160429">
        <w:rPr>
          <w:rFonts w:ascii="Traditional Arabic" w:hAnsi="Traditional Arabic" w:cs="Traditional Arabic" w:hint="cs"/>
          <w:sz w:val="36"/>
          <w:szCs w:val="36"/>
          <w:rtl/>
        </w:rPr>
        <w:t xml:space="preserve">منقول من كتاب </w:t>
      </w:r>
      <w:proofErr w:type="gramStart"/>
      <w:r w:rsidRPr="00160429">
        <w:rPr>
          <w:rFonts w:ascii="Traditional Arabic" w:hAnsi="Traditional Arabic" w:cs="Traditional Arabic" w:hint="cs"/>
          <w:sz w:val="36"/>
          <w:szCs w:val="36"/>
          <w:rtl/>
        </w:rPr>
        <w:t>( حصن</w:t>
      </w:r>
      <w:proofErr w:type="gramEnd"/>
      <w:r w:rsidRPr="00160429">
        <w:rPr>
          <w:rFonts w:ascii="Traditional Arabic" w:hAnsi="Traditional Arabic" w:cs="Traditional Arabic" w:hint="cs"/>
          <w:sz w:val="36"/>
          <w:szCs w:val="36"/>
          <w:rtl/>
        </w:rPr>
        <w:t xml:space="preserve"> المسلم )</w:t>
      </w:r>
    </w:p>
    <w:p w14:paraId="286BA730" w14:textId="77777777" w:rsidR="00160429" w:rsidRPr="00160429" w:rsidRDefault="00160429" w:rsidP="001604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160429">
        <w:rPr>
          <w:rFonts w:ascii="Traditional Arabic" w:hAnsi="Traditional Arabic" w:cs="Traditional Arabic" w:hint="cs"/>
          <w:sz w:val="36"/>
          <w:szCs w:val="36"/>
          <w:rtl/>
        </w:rPr>
        <w:t xml:space="preserve">يردد ما يقوله المؤذن إلا في قوله: «حي على الصلاة» </w:t>
      </w:r>
      <w:proofErr w:type="spellStart"/>
      <w:r w:rsidRPr="00160429">
        <w:rPr>
          <w:rFonts w:ascii="Traditional Arabic" w:hAnsi="Traditional Arabic" w:cs="Traditional Arabic" w:hint="cs"/>
          <w:sz w:val="36"/>
          <w:szCs w:val="36"/>
          <w:rtl/>
        </w:rPr>
        <w:t>و«حي</w:t>
      </w:r>
      <w:proofErr w:type="spellEnd"/>
      <w:r w:rsidRPr="00160429">
        <w:rPr>
          <w:rFonts w:ascii="Traditional Arabic" w:hAnsi="Traditional Arabic" w:cs="Traditional Arabic" w:hint="cs"/>
          <w:sz w:val="36"/>
          <w:szCs w:val="36"/>
          <w:rtl/>
        </w:rPr>
        <w:t xml:space="preserve"> على الفلاح» فإنه يقول فيهما: لا حول ولا قوة إلا بالله</w:t>
      </w:r>
    </w:p>
    <w:p w14:paraId="3FBF4625" w14:textId="3349862B" w:rsidR="006D0B12" w:rsidRPr="00160429" w:rsidRDefault="00160429" w:rsidP="001604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160429">
        <w:rPr>
          <w:rFonts w:ascii="Traditional Arabic" w:hAnsi="Traditional Arabic" w:cs="Traditional Arabic" w:hint="cs"/>
          <w:sz w:val="36"/>
          <w:szCs w:val="36"/>
          <w:rtl/>
        </w:rPr>
        <w:t>منق</w:t>
      </w:r>
      <w:bookmarkStart w:id="0" w:name="_GoBack"/>
      <w:bookmarkEnd w:id="0"/>
      <w:r w:rsidRPr="00160429">
        <w:rPr>
          <w:rFonts w:ascii="Traditional Arabic" w:hAnsi="Traditional Arabic" w:cs="Traditional Arabic" w:hint="cs"/>
          <w:sz w:val="36"/>
          <w:szCs w:val="36"/>
          <w:rtl/>
        </w:rPr>
        <w:t>ول من الدرر السنية من شرح حديث رواه مسلم</w:t>
      </w:r>
    </w:p>
    <w:sectPr w:rsidR="006D0B12" w:rsidRPr="00160429" w:rsidSect="006F52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60429"/>
    <w:rsid w:val="006861AA"/>
    <w:rsid w:val="006D0B12"/>
    <w:rsid w:val="009331F0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2019-09-04T17:03:00Z</dcterms:modified>
</cp:coreProperties>
</file>