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2C" w:rsidRDefault="00E83C2C" w:rsidP="002C4A0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تمنعوا إماء الله مساجد الله</w:t>
      </w:r>
    </w:p>
    <w:p w:rsidR="002C4A0E" w:rsidRDefault="00E83C2C" w:rsidP="00E83C2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C4A0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C4A0E" w:rsidRDefault="002C4A0E" w:rsidP="002C4A0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تمنعوا إماء الله مساجد الله و</w:t>
      </w:r>
      <w:r w:rsidR="00445A37">
        <w:rPr>
          <w:rFonts w:cs="Traditional Arabic" w:hint="cs"/>
          <w:sz w:val="36"/>
          <w:szCs w:val="36"/>
          <w:rtl/>
          <w:lang w:bidi="ar-QA"/>
        </w:rPr>
        <w:t>بيوتهن خير لهن و</w:t>
      </w:r>
      <w:r>
        <w:rPr>
          <w:rFonts w:cs="Traditional Arabic" w:hint="cs"/>
          <w:sz w:val="36"/>
          <w:szCs w:val="36"/>
          <w:rtl/>
          <w:lang w:bidi="ar-QA"/>
        </w:rPr>
        <w:t>ليخرجن تفلات</w:t>
      </w:r>
    </w:p>
    <w:p w:rsidR="002C4A0E" w:rsidRDefault="002C4A0E" w:rsidP="002C4A0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26416E" w:rsidRPr="00E83C2C" w:rsidRDefault="002C4A0E" w:rsidP="00E83C2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تفلات أي غير متطيبات</w:t>
      </w:r>
      <w:bookmarkEnd w:id="0"/>
    </w:p>
    <w:sectPr w:rsidR="0026416E" w:rsidRPr="00E83C2C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4A0E"/>
    <w:rsid w:val="001C6D12"/>
    <w:rsid w:val="0026416E"/>
    <w:rsid w:val="002C4A0E"/>
    <w:rsid w:val="00350F8B"/>
    <w:rsid w:val="00445A37"/>
    <w:rsid w:val="00544137"/>
    <w:rsid w:val="00E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47A5"/>
  <w15:docId w15:val="{1527A3EF-6A69-42EF-A4EB-653030B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2015-02-14T11:06:00Z</dcterms:created>
  <dcterms:modified xsi:type="dcterms:W3CDTF">2017-05-21T06:16:00Z</dcterms:modified>
</cp:coreProperties>
</file>