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DC" w:rsidRDefault="003F73DC" w:rsidP="0008257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المرأة عورة</w:t>
      </w:r>
    </w:p>
    <w:p w:rsidR="00082574" w:rsidRDefault="003F73DC" w:rsidP="003F73D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8257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82574" w:rsidRDefault="00082574" w:rsidP="0008257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المرأة عورة فإذا خرجت استشرفها الشيطان</w:t>
      </w:r>
    </w:p>
    <w:p w:rsidR="00FE03AE" w:rsidRDefault="003F73DC" w:rsidP="0008257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082574"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28240A" w:rsidRDefault="0028240A" w:rsidP="0028240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أي إذا خرجت الم</w:t>
      </w:r>
      <w:r w:rsidR="003F73DC">
        <w:rPr>
          <w:rFonts w:cs="Traditional Arabic" w:hint="cs"/>
          <w:sz w:val="36"/>
          <w:szCs w:val="36"/>
          <w:rtl/>
          <w:lang w:bidi="ar-QA"/>
        </w:rPr>
        <w:t>رأة من بيتها طمع فيها الشيطان وأطمع فيها الناس و</w:t>
      </w:r>
      <w:r>
        <w:rPr>
          <w:rFonts w:cs="Traditional Arabic" w:hint="cs"/>
          <w:sz w:val="36"/>
          <w:szCs w:val="36"/>
          <w:rtl/>
          <w:lang w:bidi="ar-QA"/>
        </w:rPr>
        <w:t>زينها لهم</w:t>
      </w:r>
      <w:bookmarkEnd w:id="0"/>
    </w:p>
    <w:sectPr w:rsidR="0028240A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2574"/>
    <w:rsid w:val="00082574"/>
    <w:rsid w:val="0028240A"/>
    <w:rsid w:val="003F73DC"/>
    <w:rsid w:val="00ED2E5F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2438"/>
  <w15:docId w15:val="{C5B18D1B-6776-46BC-BFCA-01A96F9B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>sak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2015-02-15T07:29:00Z</dcterms:created>
  <dcterms:modified xsi:type="dcterms:W3CDTF">2017-05-22T08:50:00Z</dcterms:modified>
</cp:coreProperties>
</file>