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C4" w:rsidRDefault="003739C4" w:rsidP="00E3210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</w:t>
      </w:r>
      <w:r>
        <w:rPr>
          <w:rFonts w:cs="Traditional Arabic" w:hint="cs"/>
          <w:sz w:val="36"/>
          <w:szCs w:val="36"/>
          <w:rtl/>
          <w:lang w:bidi="ar-QA"/>
        </w:rPr>
        <w:t>المرأة راعية على بيت بعلها</w:t>
      </w:r>
    </w:p>
    <w:p w:rsidR="00E32100" w:rsidRDefault="003739C4" w:rsidP="003739C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3210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32100" w:rsidRDefault="003739C4" w:rsidP="00E3210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والمرأة راعية على بيت بعلها وولده و</w:t>
      </w:r>
      <w:r w:rsidR="00E32100">
        <w:rPr>
          <w:rFonts w:cs="Traditional Arabic" w:hint="cs"/>
          <w:sz w:val="36"/>
          <w:szCs w:val="36"/>
          <w:rtl/>
          <w:lang w:bidi="ar-QA"/>
        </w:rPr>
        <w:t>هي مسئولة عنهم</w:t>
      </w:r>
    </w:p>
    <w:p w:rsidR="00FE03AE" w:rsidRDefault="00E32100" w:rsidP="003739C4">
      <w:pPr>
        <w:bidi/>
        <w:rPr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2100"/>
    <w:rsid w:val="003739C4"/>
    <w:rsid w:val="00D04D8A"/>
    <w:rsid w:val="00E32100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650B"/>
  <w15:docId w15:val="{96DE7DEF-F04C-4A38-B95F-A11D5EA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2015-02-15T10:05:00Z</dcterms:created>
  <dcterms:modified xsi:type="dcterms:W3CDTF">2017-05-22T08:55:00Z</dcterms:modified>
</cp:coreProperties>
</file>