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A8" w:rsidRDefault="007541A8" w:rsidP="007541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BB023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B0234">
        <w:rPr>
          <w:rFonts w:ascii="Traditional Arabic" w:hAnsi="Traditional Arabic" w:cs="Traditional Arabic"/>
          <w:sz w:val="36"/>
          <w:szCs w:val="36"/>
          <w:rtl/>
        </w:rPr>
        <w:t>عليكن بحافات الطريق</w:t>
      </w:r>
    </w:p>
    <w:p w:rsidR="007541A8" w:rsidRDefault="007541A8" w:rsidP="007541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541A8" w:rsidRDefault="007541A8" w:rsidP="007541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استأخرن ؛فإنه ليس لكن أن تحققن الطريق عليكن بحافات الطريق, فكانت المرأة تلتصق بالجدار حتى إن ثوبها ليتعلق بالجدار من لصوقها به.</w:t>
      </w:r>
    </w:p>
    <w:p w:rsidR="007541A8" w:rsidRDefault="007541A8" w:rsidP="007541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:rsidR="002163D9" w:rsidRPr="00BB0234" w:rsidRDefault="007541A8" w:rsidP="00BB02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"استأخرن"، أي: انتظرن وكن في الخلف وفي الطريق على الجانبين؛ "فإنه ليس لكن أن تحققن الطريق"، أي: ليس للنساء أن يسرن في وسط الطريق؛ "عليكن بحافات الطريق"، أي: على النساء إذا خرجن لحاجتهن أن يلتزمن السير على جانبي الطريق</w:t>
      </w:r>
      <w:bookmarkEnd w:id="0"/>
    </w:p>
    <w:sectPr w:rsidR="002163D9" w:rsidRPr="00BB0234" w:rsidSect="00B705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2163D9"/>
    <w:rsid w:val="007541A8"/>
    <w:rsid w:val="007B7E8C"/>
    <w:rsid w:val="00BB0234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A8EA6"/>
  <w15:docId w15:val="{BAB0A595-9844-4F54-8EC9-C53F5D14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16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163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163D9"/>
  </w:style>
  <w:style w:type="character" w:customStyle="1" w:styleId="search-keys">
    <w:name w:val="search-keys"/>
    <w:basedOn w:val="DefaultParagraphFont"/>
    <w:rsid w:val="0021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2017-07-06T08:37:00Z</dcterms:modified>
</cp:coreProperties>
</file>