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90B" w14:textId="77777777" w:rsidR="00981B4F" w:rsidRDefault="00981B4F" w:rsidP="00981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- صب الماء لشفاء الحمى</w:t>
      </w:r>
    </w:p>
    <w:p w14:paraId="464FD0C1" w14:textId="77777777" w:rsidR="00981B4F" w:rsidRDefault="00981B4F" w:rsidP="00981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F085A12" w14:textId="77777777" w:rsidR="00981B4F" w:rsidRDefault="00981B4F" w:rsidP="00981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حم أحدكم فليسن عليه الماء البارد ثلاث ليال من السحر</w:t>
      </w:r>
    </w:p>
    <w:p w14:paraId="7E745C32" w14:textId="354305B2" w:rsidR="00981B4F" w:rsidRDefault="004F6176" w:rsidP="00981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981B4F">
        <w:rPr>
          <w:rFonts w:ascii="Traditional Arabic" w:hAnsi="Traditional Arabic" w:cs="Traditional Arabic"/>
          <w:sz w:val="36"/>
          <w:szCs w:val="36"/>
          <w:rtl/>
        </w:rPr>
        <w:t>ححه الألباني ( صحيح الجامع )</w:t>
      </w:r>
    </w:p>
    <w:p w14:paraId="5EFB217C" w14:textId="3C349D35" w:rsidR="00AF4CE1" w:rsidRPr="00393148" w:rsidRDefault="00393148" w:rsidP="003931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السن : هو الصب</w:t>
      </w:r>
    </w:p>
    <w:sectPr w:rsidR="00AF4CE1" w:rsidRPr="00393148" w:rsidSect="00B53C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C12"/>
    <w:rsid w:val="00021C2A"/>
    <w:rsid w:val="00356775"/>
    <w:rsid w:val="00377C12"/>
    <w:rsid w:val="00393148"/>
    <w:rsid w:val="003C71AC"/>
    <w:rsid w:val="004F6176"/>
    <w:rsid w:val="00981B4F"/>
    <w:rsid w:val="00AF4CE1"/>
    <w:rsid w:val="00D07549"/>
    <w:rsid w:val="00F2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8119"/>
  <w15:docId w15:val="{91A5CB21-3A6B-4FCC-A462-A20A6CA2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14</cp:revision>
  <dcterms:created xsi:type="dcterms:W3CDTF">2019-05-06T06:40:00Z</dcterms:created>
  <dcterms:modified xsi:type="dcterms:W3CDTF">2021-04-29T08:08:00Z</dcterms:modified>
</cp:coreProperties>
</file>