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87571" w14:textId="1B197D2A" w:rsidR="00A34C95" w:rsidRDefault="00A34C95" w:rsidP="009917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9917FC">
        <w:rPr>
          <w:rFonts w:ascii="Traditional Arabic" w:hAnsi="Traditional Arabic" w:cs="Traditional Arabic"/>
          <w:sz w:val="36"/>
          <w:szCs w:val="36"/>
          <w:rtl/>
        </w:rPr>
        <w:t>لا يصلح الصيام في يومين</w:t>
      </w:r>
    </w:p>
    <w:p w14:paraId="3F8E640A" w14:textId="77777777" w:rsidR="00A34C95" w:rsidRDefault="00A34C95" w:rsidP="00A34C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4A0B45D" w14:textId="77777777" w:rsidR="00A34C95" w:rsidRDefault="00A34C95" w:rsidP="00A34C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يصلح الصيام في يومين : يوم الأضحى ويوم الفطر ، من رمضان .</w:t>
      </w:r>
    </w:p>
    <w:p w14:paraId="46E51A4E" w14:textId="3AB317AD" w:rsidR="001557E5" w:rsidRPr="009917FC" w:rsidRDefault="00A34C95" w:rsidP="009917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557E5" w:rsidRPr="009917FC" w:rsidSect="00EA6F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9917FC"/>
    <w:rsid w:val="00A34C95"/>
    <w:rsid w:val="00A4722D"/>
    <w:rsid w:val="00D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2019-02-14T09:46:00Z</dcterms:modified>
</cp:coreProperties>
</file>