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55" w:rsidRDefault="00001555" w:rsidP="00AE28DC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أبغض الرجال إلى الله</w:t>
      </w:r>
    </w:p>
    <w:p w:rsidR="00AE28DC" w:rsidRDefault="00001555" w:rsidP="0000155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E28D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E28DC" w:rsidRDefault="00AE28DC" w:rsidP="00AE28D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أبغض الرجال إلى الله الألد الخصم</w:t>
      </w:r>
    </w:p>
    <w:p w:rsidR="00F37F69" w:rsidRPr="00001555" w:rsidRDefault="00AE28DC" w:rsidP="0000155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RPr="00001555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28DC"/>
    <w:rsid w:val="00001555"/>
    <w:rsid w:val="00642880"/>
    <w:rsid w:val="00901B73"/>
    <w:rsid w:val="00AE28DC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E10E"/>
  <w15:docId w15:val="{BAD110C4-8016-406D-B41D-42A0C6C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2017-05-23T10:09:00Z</dcterms:modified>
</cp:coreProperties>
</file>