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2" w:rsidRDefault="00B54902" w:rsidP="002A2D7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أنا زعيم ببي</w:t>
      </w:r>
      <w:r>
        <w:rPr>
          <w:rFonts w:cs="Traditional Arabic" w:hint="cs"/>
          <w:sz w:val="36"/>
          <w:szCs w:val="36"/>
          <w:rtl/>
          <w:lang w:bidi="ar-QA"/>
        </w:rPr>
        <w:t>ت في ربض الجنة</w:t>
      </w:r>
    </w:p>
    <w:p w:rsidR="002A2D78" w:rsidRDefault="00B54902" w:rsidP="00B5490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A2D7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A2D78" w:rsidRDefault="002A2D78" w:rsidP="002A2D7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أنا زعيم ببي</w:t>
      </w:r>
      <w:r w:rsidR="00B54902">
        <w:rPr>
          <w:rFonts w:cs="Traditional Arabic" w:hint="cs"/>
          <w:sz w:val="36"/>
          <w:szCs w:val="36"/>
          <w:rtl/>
          <w:lang w:bidi="ar-QA"/>
        </w:rPr>
        <w:t>ت في ربض الجنة لمن ترك المراء و</w:t>
      </w:r>
      <w:r>
        <w:rPr>
          <w:rFonts w:cs="Traditional Arabic" w:hint="cs"/>
          <w:sz w:val="36"/>
          <w:szCs w:val="36"/>
          <w:rtl/>
          <w:lang w:bidi="ar-QA"/>
        </w:rPr>
        <w:t>إن كان محقا</w:t>
      </w:r>
    </w:p>
    <w:p w:rsidR="00F37F69" w:rsidRPr="00B54902" w:rsidRDefault="002A2D78" w:rsidP="00B5490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F37F69" w:rsidRPr="00B54902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D78"/>
    <w:rsid w:val="002A2D78"/>
    <w:rsid w:val="00580318"/>
    <w:rsid w:val="00B54902"/>
    <w:rsid w:val="00C04E8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B13"/>
  <w15:docId w15:val="{7482F82B-B7FB-4815-B25A-679C1892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2017-05-24T09:28:00Z</dcterms:modified>
</cp:coreProperties>
</file>