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41" w:rsidRDefault="001D0B41" w:rsidP="00750C3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ومن استمع إلى حديث قوم و</w:t>
      </w:r>
      <w:r>
        <w:rPr>
          <w:rFonts w:cs="Traditional Arabic" w:hint="cs"/>
          <w:sz w:val="36"/>
          <w:szCs w:val="36"/>
          <w:rtl/>
          <w:lang w:bidi="ar-QA"/>
        </w:rPr>
        <w:t>هم له كارهون</w:t>
      </w:r>
    </w:p>
    <w:p w:rsidR="00750C3D" w:rsidRDefault="001D0B41" w:rsidP="001D0B4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50C3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50C3D" w:rsidRDefault="001D0B41" w:rsidP="00750C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ومن استمع إلى حديث قوم و</w:t>
      </w:r>
      <w:r w:rsidR="00750C3D">
        <w:rPr>
          <w:rFonts w:cs="Traditional Arabic" w:hint="cs"/>
          <w:sz w:val="36"/>
          <w:szCs w:val="36"/>
          <w:rtl/>
          <w:lang w:bidi="ar-QA"/>
        </w:rPr>
        <w:t>هم له كارهون صب في أذنه الآنك يوم القيامة</w:t>
      </w:r>
    </w:p>
    <w:p w:rsidR="00750C3D" w:rsidRDefault="00750C3D" w:rsidP="00750C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F37F69" w:rsidRPr="001D0B41" w:rsidRDefault="00750C3D" w:rsidP="001D0B4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الآنك</w:t>
      </w:r>
      <w:r w:rsidR="001D0B41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الرصاص المذاب</w:t>
      </w:r>
      <w:bookmarkEnd w:id="0"/>
    </w:p>
    <w:sectPr w:rsidR="00F37F69" w:rsidRPr="001D0B41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C3D"/>
    <w:rsid w:val="001D0B41"/>
    <w:rsid w:val="00362054"/>
    <w:rsid w:val="006D0DAA"/>
    <w:rsid w:val="00750C3D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86DE"/>
  <w15:docId w15:val="{B25A7C44-7B46-4FD2-9C04-C9CFAD79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2017-05-24T10:03:00Z</dcterms:modified>
</cp:coreProperties>
</file>