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42" w:rsidRDefault="003B5942" w:rsidP="00721E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ملأ آدمي وعاء شرا من بطنه</w:t>
      </w:r>
    </w:p>
    <w:p w:rsidR="00721E34" w:rsidRDefault="003B5942" w:rsidP="003B59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21E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21E34" w:rsidRDefault="00721E34" w:rsidP="00721E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ما ملأ آدمي وعاء شرا من بطنه بحسب ابن آدم أكلات يقمن صلبه </w:t>
      </w:r>
      <w:r w:rsidR="003B5942">
        <w:rPr>
          <w:rFonts w:cs="Traditional Arabic" w:hint="cs"/>
          <w:sz w:val="36"/>
          <w:szCs w:val="36"/>
          <w:rtl/>
          <w:lang w:bidi="ar-QA"/>
        </w:rPr>
        <w:t>فإن كان لا محالة فثلث لطعامه وثلث لشرابه و</w:t>
      </w:r>
      <w:r>
        <w:rPr>
          <w:rFonts w:cs="Traditional Arabic" w:hint="cs"/>
          <w:sz w:val="36"/>
          <w:szCs w:val="36"/>
          <w:rtl/>
          <w:lang w:bidi="ar-QA"/>
        </w:rPr>
        <w:t>ثلث لنفسه</w:t>
      </w:r>
    </w:p>
    <w:p w:rsidR="00651433" w:rsidRPr="003B5942" w:rsidRDefault="00721E34" w:rsidP="003B5942">
      <w:pPr>
        <w:bidi/>
        <w:rPr>
          <w:sz w:val="36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3B5942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34"/>
    <w:rsid w:val="003B5942"/>
    <w:rsid w:val="00651433"/>
    <w:rsid w:val="00721E34"/>
    <w:rsid w:val="009A74EF"/>
    <w:rsid w:val="00A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6691"/>
  <w15:docId w15:val="{ED6452E1-B31B-4D89-B8E1-E41CA41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sak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2017-05-24T10:04:00Z</dcterms:modified>
</cp:coreProperties>
</file>