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CE" w:rsidRDefault="00625DCE" w:rsidP="003D6232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/>
          <w:sz w:val="36"/>
          <w:szCs w:val="36"/>
          <w:rtl/>
          <w:lang w:bidi="ar-QA"/>
        </w:rPr>
        <w:t>إذا رأيتم المداحي</w:t>
      </w:r>
      <w:r>
        <w:rPr>
          <w:rFonts w:cs="Traditional Arabic" w:hint="cs"/>
          <w:sz w:val="36"/>
          <w:szCs w:val="36"/>
          <w:rtl/>
          <w:lang w:bidi="ar-QA"/>
        </w:rPr>
        <w:t>ن</w:t>
      </w:r>
    </w:p>
    <w:p w:rsidR="003D6232" w:rsidRDefault="00625DCE" w:rsidP="00625DCE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3D6232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3D6232" w:rsidRDefault="003D6232" w:rsidP="003D6232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إذا رأيتم المداحين فاحثوا في وجوههم التراب</w:t>
      </w:r>
    </w:p>
    <w:p w:rsidR="00F37F69" w:rsidRPr="00625DCE" w:rsidRDefault="003D6232" w:rsidP="00625DCE">
      <w:pPr>
        <w:bidi/>
        <w:rPr>
          <w:rFonts w:cs="Traditional Arabic"/>
          <w:sz w:val="36"/>
          <w:szCs w:val="36"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رواه مسلم</w:t>
      </w:r>
      <w:bookmarkEnd w:id="0"/>
    </w:p>
    <w:sectPr w:rsidR="00F37F69" w:rsidRPr="00625DCE" w:rsidSect="00F37F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6232"/>
    <w:rsid w:val="00314030"/>
    <w:rsid w:val="003D6232"/>
    <w:rsid w:val="00625DCE"/>
    <w:rsid w:val="009374C6"/>
    <w:rsid w:val="00F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7F65"/>
  <w15:docId w15:val="{7A4BE3BD-3EB8-4553-9F21-2C8D9421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sak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2015-02-17T07:44:00Z</dcterms:created>
  <dcterms:modified xsi:type="dcterms:W3CDTF">2017-05-24T10:09:00Z</dcterms:modified>
</cp:coreProperties>
</file>