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3ADF5" w14:textId="77777777" w:rsidR="009E65E3" w:rsidRDefault="009E65E3" w:rsidP="009E65E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الافتراء والبهتان - الافتراء على الله تعالى أو التكذيب بآياته من أعظم الظلم</w:t>
      </w:r>
    </w:p>
    <w:p w14:paraId="515577A1" w14:textId="77777777" w:rsidR="009E65E3" w:rsidRDefault="009E65E3" w:rsidP="009E65E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6DB3D6B" w14:textId="247ED0F6" w:rsidR="009E65E3" w:rsidRDefault="009E65E3" w:rsidP="009E65E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فمن أظلم ممن افترى على الله كذبا أو كذب بآياته أولئك ينالهم نصيبهم من الكتاب حتى إذا جاءتهم رسلنا يتوفونهم قالوا أين ما كنتم تدعون من دون الله قالوا ضلوا عنا وشهد</w:t>
      </w:r>
      <w:r w:rsidR="003752C3">
        <w:rPr>
          <w:rFonts w:ascii="Traditional Arabic" w:hAnsi="Traditional Arabic" w:cs="Traditional Arabic"/>
          <w:sz w:val="36"/>
          <w:szCs w:val="36"/>
          <w:rtl/>
        </w:rPr>
        <w:t>وا على أنفسهم أنهم كانوا كافرين</w:t>
      </w:r>
    </w:p>
    <w:p w14:paraId="32590058" w14:textId="5AC1616B" w:rsidR="003F3CCD" w:rsidRPr="003752C3" w:rsidRDefault="009E65E3" w:rsidP="003752C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الأعراف : 37 )</w:t>
      </w:r>
      <w:bookmarkEnd w:id="0"/>
    </w:p>
    <w:sectPr w:rsidR="003F3CCD" w:rsidRPr="003752C3" w:rsidSect="0049409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8F"/>
    <w:rsid w:val="003752C3"/>
    <w:rsid w:val="003F3CCD"/>
    <w:rsid w:val="004129C5"/>
    <w:rsid w:val="0076671A"/>
    <w:rsid w:val="009E65E3"/>
    <w:rsid w:val="00D0538F"/>
    <w:rsid w:val="00E50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9702"/>
  <w15:chartTrackingRefBased/>
  <w15:docId w15:val="{197D10A0-85AE-4AAF-B9A1-7CC724AF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8</cp:revision>
  <dcterms:created xsi:type="dcterms:W3CDTF">2019-01-17T05:33:00Z</dcterms:created>
  <dcterms:modified xsi:type="dcterms:W3CDTF">2019-01-22T14:48:00Z</dcterms:modified>
</cp:coreProperties>
</file>