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FF5" w:rsidRDefault="008F6FF5" w:rsidP="008F6FF5">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سلسلة ( ليس منا ) - فمن دخل عليهم فصدقهم بكذبهم </w:t>
      </w:r>
      <w:r w:rsidR="00DB0E53">
        <w:rPr>
          <w:rFonts w:ascii="Traditional Arabic" w:hAnsi="Traditional Arabic" w:cs="Traditional Arabic" w:hint="cs"/>
          <w:sz w:val="36"/>
          <w:szCs w:val="36"/>
          <w:rtl/>
        </w:rPr>
        <w:t>و</w:t>
      </w:r>
      <w:r>
        <w:rPr>
          <w:rFonts w:ascii="Traditional Arabic" w:hAnsi="Traditional Arabic" w:cs="Traditional Arabic"/>
          <w:sz w:val="36"/>
          <w:szCs w:val="36"/>
          <w:rtl/>
        </w:rPr>
        <w:t>أعانهم على ظلمهم</w:t>
      </w:r>
    </w:p>
    <w:p w:rsidR="008F6FF5" w:rsidRDefault="008F6FF5" w:rsidP="008F6FF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rsidR="008F6FF5" w:rsidRDefault="008F6FF5" w:rsidP="008F6FF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يكون أمراء تغشاهم غواش أو حواش من الناس ، يكذبون ويظلمون ، فمن دخل عليهم فصدقهم بكذبهم ، </w:t>
      </w:r>
      <w:r w:rsidR="008D3883">
        <w:rPr>
          <w:rFonts w:ascii="Traditional Arabic" w:hAnsi="Traditional Arabic" w:cs="Traditional Arabic" w:hint="cs"/>
          <w:sz w:val="36"/>
          <w:szCs w:val="36"/>
          <w:rtl/>
        </w:rPr>
        <w:t>و</w:t>
      </w:r>
      <w:r>
        <w:rPr>
          <w:rFonts w:ascii="Traditional Arabic" w:hAnsi="Traditional Arabic" w:cs="Traditional Arabic"/>
          <w:sz w:val="36"/>
          <w:szCs w:val="36"/>
          <w:rtl/>
        </w:rPr>
        <w:t>أعانهم على ظلمهم ؛ فليس مني ، ولست منه ، ومن لم يدخل عليهم ، ولم يصدقهم بكذبهم ، ولم يعنهم على ظلمهم ؛ فهو مني ، وأنا منه</w:t>
      </w:r>
    </w:p>
    <w:p w:rsidR="008F6FF5" w:rsidRDefault="008F6FF5" w:rsidP="008F6FF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الألباني : صحيح لغيره ( صحيح الترغيب )</w:t>
      </w:r>
    </w:p>
    <w:p w:rsidR="005D7966" w:rsidRPr="005E3C97" w:rsidRDefault="008F6FF5" w:rsidP="005E3C9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هذه الأحاديث التي فيها (ليس منا..) في الغالب والأكثر أنها من باب الوعيد والتحذير والترهيب، مما ذكر فيها من المعاصي، ولا تخرج صاحبها من الإسلام إذا لم يستحلها. (الشيخ ابن باز)</w:t>
      </w:r>
      <w:bookmarkEnd w:id="0"/>
    </w:p>
    <w:sectPr w:rsidR="005D7966" w:rsidRPr="005E3C97" w:rsidSect="001D058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E5"/>
    <w:rsid w:val="00015252"/>
    <w:rsid w:val="003B76E5"/>
    <w:rsid w:val="005D7966"/>
    <w:rsid w:val="005E3C97"/>
    <w:rsid w:val="008D3883"/>
    <w:rsid w:val="008F6FF5"/>
    <w:rsid w:val="0098503F"/>
    <w:rsid w:val="00B1535E"/>
    <w:rsid w:val="00B31337"/>
    <w:rsid w:val="00DB0E53"/>
    <w:rsid w:val="00FA7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5629"/>
  <w15:chartTrackingRefBased/>
  <w15:docId w15:val="{E216D2EF-480F-4C6B-88AA-FD40C617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FA7F4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A7F43"/>
    <w:rPr>
      <w:rFonts w:ascii="Times New Roman" w:eastAsia="Times New Roman" w:hAnsi="Times New Roman" w:cs="Times New Roman"/>
      <w:b/>
      <w:bCs/>
      <w:sz w:val="20"/>
      <w:szCs w:val="20"/>
    </w:rPr>
  </w:style>
  <w:style w:type="character" w:customStyle="1" w:styleId="edit-title">
    <w:name w:val="edit-title"/>
    <w:basedOn w:val="DefaultParagraphFont"/>
    <w:rsid w:val="00FA7F43"/>
  </w:style>
  <w:style w:type="character" w:customStyle="1" w:styleId="search-keys">
    <w:name w:val="search-keys"/>
    <w:basedOn w:val="DefaultParagraphFont"/>
    <w:rsid w:val="00FA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13</cp:revision>
  <dcterms:created xsi:type="dcterms:W3CDTF">2018-09-29T14:33:00Z</dcterms:created>
  <dcterms:modified xsi:type="dcterms:W3CDTF">2018-10-01T07:16:00Z</dcterms:modified>
</cp:coreProperties>
</file>