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88" w:rsidRDefault="00921F88" w:rsidP="003B495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الغنى غنى النفس</w:t>
      </w:r>
    </w:p>
    <w:p w:rsidR="003B4952" w:rsidRDefault="00921F88" w:rsidP="00921F8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B495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B4952" w:rsidRDefault="00921F88" w:rsidP="003B495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الغنى عن كثرة العرض و</w:t>
      </w:r>
      <w:r w:rsidR="003B4952">
        <w:rPr>
          <w:rFonts w:cs="Traditional Arabic" w:hint="cs"/>
          <w:sz w:val="36"/>
          <w:szCs w:val="36"/>
          <w:rtl/>
          <w:lang w:bidi="ar-QA"/>
        </w:rPr>
        <w:t>لكن الغنى غنى النفس</w:t>
      </w:r>
    </w:p>
    <w:p w:rsidR="00620063" w:rsidRDefault="003B4952" w:rsidP="00921F8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20063" w:rsidSect="0062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4952"/>
    <w:rsid w:val="003B4952"/>
    <w:rsid w:val="00620063"/>
    <w:rsid w:val="00921F88"/>
    <w:rsid w:val="009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405D2"/>
  <w15:docId w15:val="{54583831-74B7-4028-A029-C72F50FA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sak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2015-02-16T07:45:00Z</dcterms:created>
  <dcterms:modified xsi:type="dcterms:W3CDTF">2017-06-07T08:07:00Z</dcterms:modified>
</cp:coreProperties>
</file>