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976C" w14:textId="77777777" w:rsidR="00FA4D0B" w:rsidRDefault="00FA4D0B" w:rsidP="00FA4D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سدرة المنتهى</w:t>
      </w:r>
    </w:p>
    <w:p w14:paraId="6C09ED23" w14:textId="77777777" w:rsidR="00FA4D0B" w:rsidRDefault="00FA4D0B" w:rsidP="00FA4D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في وصف ليلة الإسراء والمعراج :</w:t>
      </w:r>
    </w:p>
    <w:p w14:paraId="53DB4EED" w14:textId="349EC1F0" w:rsidR="00FA4D0B" w:rsidRDefault="00FA4D0B" w:rsidP="00FA4D0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……</w:t>
      </w:r>
      <w:r>
        <w:rPr>
          <w:rFonts w:ascii="Traditional Arabic" w:hAnsi="Traditional Arabic" w:cs="Traditional Arabic"/>
          <w:sz w:val="36"/>
          <w:szCs w:val="36"/>
          <w:rtl/>
        </w:rPr>
        <w:t>ثم رفعت لي سدرة المنتهى فإذا نبقها مثل قلال هجر، وإذا ورقها مثل آذان الفيلة، قال : هذه سدرة المنتهى</w:t>
      </w:r>
      <w:r w:rsidR="00F6670A">
        <w:rPr>
          <w:rFonts w:ascii="Traditional Arabic" w:hAnsi="Traditional Arabic" w:cs="Traditional Arabic" w:hint="cs"/>
          <w:sz w:val="36"/>
          <w:szCs w:val="36"/>
          <w:rtl/>
        </w:rPr>
        <w:t>....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0A9AD7B8" w14:textId="53A9402F" w:rsidR="00BD74BD" w:rsidRPr="00D677ED" w:rsidRDefault="00FA4D0B" w:rsidP="00D677E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D74BD" w:rsidRPr="00D677ED" w:rsidSect="004857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18E"/>
    <w:rsid w:val="009F3F3E"/>
    <w:rsid w:val="009F49B4"/>
    <w:rsid w:val="009F6238"/>
    <w:rsid w:val="00A11DCD"/>
    <w:rsid w:val="00A12FB6"/>
    <w:rsid w:val="00A145D4"/>
    <w:rsid w:val="00A14F99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7ED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6670A"/>
    <w:rsid w:val="00FA1359"/>
    <w:rsid w:val="00FA47B5"/>
    <w:rsid w:val="00FA4D0B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132</cp:revision>
  <dcterms:created xsi:type="dcterms:W3CDTF">2018-12-19T15:50:00Z</dcterms:created>
  <dcterms:modified xsi:type="dcterms:W3CDTF">2019-01-04T10:43:00Z</dcterms:modified>
</cp:coreProperties>
</file>