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210E" w14:textId="77777777" w:rsidR="00766666" w:rsidRDefault="00766666" w:rsidP="0076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الشجرة العظيمة التي رأى النبي صلى الله عليه وسلم أباه إبراهيم عليه السلام عندها .</w:t>
      </w:r>
    </w:p>
    <w:p w14:paraId="0FB9EA4F" w14:textId="77777777" w:rsidR="00766666" w:rsidRDefault="00766666" w:rsidP="0076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يروي رؤيا رآها في منامه :</w:t>
      </w:r>
    </w:p>
    <w:p w14:paraId="6A5E9277" w14:textId="77777777" w:rsidR="00766666" w:rsidRDefault="00766666" w:rsidP="0076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.....فانطلقنا حتى انتهيا إلى روضة خضراء فيها شجرة عظيمة ، وفي أصلها شيخ وصبيان ، وإذا رجل قريب من الشجرة بين يديه نار يوقدها ، فصعدا بي في الشجرة ، وأدخلاني دارا لم أر قط أحسن منها ، فيها رجال شيوخ ، وشباب ونساء وصبيان ، ثم أخرجاني منها فصعدا بي الشجرة ، فأدخلاني دار هي أحسن وأفضل ، فيها شيوخ وشباب ، قلت : طوفتماني الليلة ؛ فأخبراني عما رأيت . قالا : نعم ... والشيخ في أصل الشجرة إبراهيم- عليه السلام- ، والصبيان حوله فأولاد الناس ،</w:t>
      </w:r>
      <w:r>
        <w:rPr>
          <w:rFonts w:ascii="Traditional Arabic" w:hAnsi="Traditional Arabic" w:cs="Traditional Arabic"/>
          <w:sz w:val="36"/>
          <w:szCs w:val="36"/>
        </w:rPr>
        <w:t>……</w:t>
      </w:r>
    </w:p>
    <w:p w14:paraId="0A9AD7B8" w14:textId="68C67077" w:rsidR="00BD74BD" w:rsidRPr="009D3FA9" w:rsidRDefault="00766666" w:rsidP="009D3F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D74BD" w:rsidRPr="009D3FA9" w:rsidSect="007623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66666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D3FA9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603F2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2019-01-04T10:44:00Z</dcterms:modified>
</cp:coreProperties>
</file>