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4E" w:rsidRDefault="00F5774E" w:rsidP="00067D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067D7A">
        <w:rPr>
          <w:rFonts w:ascii="Traditional Arabic" w:cs="Traditional Arabic" w:hint="eastAsia"/>
          <w:sz w:val="36"/>
          <w:szCs w:val="36"/>
          <w:rtl/>
        </w:rPr>
        <w:t>أخبرني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بعمل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يدخلني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الجنة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ويباعدني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من</w:t>
      </w:r>
      <w:r w:rsidR="00067D7A"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eastAsia"/>
          <w:sz w:val="36"/>
          <w:szCs w:val="36"/>
          <w:rtl/>
        </w:rPr>
        <w:t>النار</w:t>
      </w:r>
    </w:p>
    <w:p w:rsidR="00F5774E" w:rsidRDefault="00F5774E" w:rsidP="00F577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67D7A">
        <w:rPr>
          <w:rFonts w:ascii="Traditional Arabic" w:cs="Traditional Arabic" w:hint="cs"/>
          <w:sz w:val="36"/>
          <w:szCs w:val="36"/>
          <w:rtl/>
        </w:rPr>
        <w:t>:</w:t>
      </w:r>
      <w:bookmarkStart w:id="0" w:name="_GoBack"/>
      <w:bookmarkEnd w:id="0"/>
    </w:p>
    <w:p w:rsidR="00F5774E" w:rsidRDefault="00F5774E" w:rsidP="00F577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ويباعدني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يطفئ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تتجافى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لمؤاخذون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ثكلتك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مناخرهم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E4BD6" w:rsidRPr="00F5774E" w:rsidRDefault="00F5774E" w:rsidP="00F5774E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6E4BD6" w:rsidRPr="00F5774E" w:rsidSect="00007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67D7A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4211F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22314"/>
    <w:rsid w:val="00E83FDB"/>
    <w:rsid w:val="00E84254"/>
    <w:rsid w:val="00F5774E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00C07"/>
  <w15:docId w15:val="{AE806DA1-2A29-4E81-B1DE-46B4BAE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211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4211F"/>
    <w:rPr>
      <w:b/>
      <w:bCs/>
    </w:rPr>
  </w:style>
  <w:style w:type="character" w:customStyle="1" w:styleId="edit-title">
    <w:name w:val="edit-title"/>
    <w:basedOn w:val="DefaultParagraphFont"/>
    <w:rsid w:val="0094211F"/>
  </w:style>
  <w:style w:type="character" w:customStyle="1" w:styleId="search-keys">
    <w:name w:val="search-keys"/>
    <w:basedOn w:val="DefaultParagraphFont"/>
    <w:rsid w:val="0094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2017-05-28T12:44:00Z</dcterms:modified>
</cp:coreProperties>
</file>