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EE" w:rsidRDefault="004F64EE" w:rsidP="004F6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6721F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721F6">
        <w:rPr>
          <w:rFonts w:ascii="Traditional Arabic" w:hAnsi="Traditional Arabic" w:cs="Traditional Arabic"/>
          <w:sz w:val="36"/>
          <w:szCs w:val="36"/>
          <w:rtl/>
        </w:rPr>
        <w:t>لأن يهدى بك رجل واحد خير لك من حمر النعم</w:t>
      </w:r>
    </w:p>
    <w:p w:rsidR="004F64EE" w:rsidRDefault="004F64EE" w:rsidP="004F6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6721F6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4F64EE" w:rsidRDefault="004F64EE" w:rsidP="004F6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فوالله لأن يهدى بك رجل واحد خير لك من حمر النعم</w:t>
      </w:r>
    </w:p>
    <w:p w:rsidR="004F64EE" w:rsidRDefault="004F64EE" w:rsidP="004F64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0665F8" w:rsidRPr="006721F6" w:rsidRDefault="004F64EE" w:rsidP="006721F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حمر النعم: الإبل الحمراء.. وكانت من أفضل أموال العرب  . أي أن هداية رجل واحد على يديك خير لك من أن يكون لك حمر النعم فتتصدق بها</w:t>
      </w:r>
      <w:bookmarkEnd w:id="0"/>
    </w:p>
    <w:sectPr w:rsidR="000665F8" w:rsidRPr="006721F6" w:rsidSect="00C315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665F8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4F64EE"/>
    <w:rsid w:val="0052144F"/>
    <w:rsid w:val="00541AB5"/>
    <w:rsid w:val="00566D25"/>
    <w:rsid w:val="00575C0B"/>
    <w:rsid w:val="005B22F2"/>
    <w:rsid w:val="00644358"/>
    <w:rsid w:val="006721F6"/>
    <w:rsid w:val="006D2FFB"/>
    <w:rsid w:val="00763435"/>
    <w:rsid w:val="00785EF8"/>
    <w:rsid w:val="00832C97"/>
    <w:rsid w:val="008A7BED"/>
    <w:rsid w:val="008E437F"/>
    <w:rsid w:val="008F7E53"/>
    <w:rsid w:val="00901C73"/>
    <w:rsid w:val="009764A4"/>
    <w:rsid w:val="00A55F95"/>
    <w:rsid w:val="00A6621D"/>
    <w:rsid w:val="00AC5536"/>
    <w:rsid w:val="00B95B4B"/>
    <w:rsid w:val="00C60216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D57FC"/>
  <w15:docId w15:val="{AAC3D366-ECFA-4CCF-9D3C-9FCB2EE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2015-02-20T15:27:00Z</dcterms:created>
  <dcterms:modified xsi:type="dcterms:W3CDTF">2017-05-29T09:24:00Z</dcterms:modified>
</cp:coreProperties>
</file>