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FA" w:rsidRDefault="00144AAC" w:rsidP="00144A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صفات اليهود - </w:t>
      </w:r>
      <w:r w:rsidR="005067FA">
        <w:rPr>
          <w:rFonts w:ascii="Traditional Arabic" w:cs="Traditional Arabic" w:hint="eastAsia"/>
          <w:sz w:val="36"/>
          <w:szCs w:val="36"/>
          <w:rtl/>
        </w:rPr>
        <w:t>الذل</w:t>
      </w:r>
      <w:r w:rsidR="005067FA">
        <w:rPr>
          <w:rFonts w:ascii="Traditional Arabic" w:cs="Traditional Arabic"/>
          <w:sz w:val="36"/>
          <w:szCs w:val="36"/>
          <w:rtl/>
        </w:rPr>
        <w:t xml:space="preserve"> </w:t>
      </w:r>
      <w:r w:rsidR="005067FA">
        <w:rPr>
          <w:rFonts w:ascii="Traditional Arabic" w:cs="Traditional Arabic" w:hint="eastAsia"/>
          <w:sz w:val="36"/>
          <w:szCs w:val="36"/>
          <w:rtl/>
        </w:rPr>
        <w:t>وفقر</w:t>
      </w:r>
      <w:r w:rsidR="005067FA">
        <w:rPr>
          <w:rFonts w:ascii="Traditional Arabic" w:cs="Traditional Arabic"/>
          <w:sz w:val="36"/>
          <w:szCs w:val="36"/>
          <w:rtl/>
        </w:rPr>
        <w:t xml:space="preserve"> </w:t>
      </w:r>
      <w:r w:rsidR="005067FA">
        <w:rPr>
          <w:rFonts w:ascii="Traditional Arabic" w:cs="Traditional Arabic" w:hint="eastAsia"/>
          <w:sz w:val="36"/>
          <w:szCs w:val="36"/>
          <w:rtl/>
        </w:rPr>
        <w:t>النفس</w:t>
      </w:r>
      <w:r w:rsidR="005067FA">
        <w:rPr>
          <w:rFonts w:ascii="Traditional Arabic" w:cs="Traditional Arabic"/>
          <w:sz w:val="36"/>
          <w:szCs w:val="36"/>
          <w:rtl/>
        </w:rPr>
        <w:t xml:space="preserve"> </w:t>
      </w:r>
      <w:r w:rsidR="005067FA">
        <w:rPr>
          <w:rFonts w:ascii="Traditional Arabic" w:cs="Traditional Arabic" w:hint="eastAsia"/>
          <w:sz w:val="36"/>
          <w:szCs w:val="36"/>
          <w:rtl/>
        </w:rPr>
        <w:t>بسبب</w:t>
      </w:r>
      <w:r w:rsidR="005067FA">
        <w:rPr>
          <w:rFonts w:ascii="Traditional Arabic" w:cs="Traditional Arabic"/>
          <w:sz w:val="36"/>
          <w:szCs w:val="36"/>
          <w:rtl/>
        </w:rPr>
        <w:t xml:space="preserve"> </w:t>
      </w:r>
      <w:r w:rsidR="005067FA">
        <w:rPr>
          <w:rFonts w:ascii="Traditional Arabic" w:cs="Traditional Arabic" w:hint="eastAsia"/>
          <w:sz w:val="36"/>
          <w:szCs w:val="36"/>
          <w:rtl/>
        </w:rPr>
        <w:t>عصيانهم</w:t>
      </w:r>
      <w:r w:rsidR="005067FA">
        <w:rPr>
          <w:rFonts w:ascii="Traditional Arabic" w:cs="Traditional Arabic"/>
          <w:sz w:val="36"/>
          <w:szCs w:val="36"/>
          <w:rtl/>
        </w:rPr>
        <w:t xml:space="preserve"> </w:t>
      </w:r>
      <w:r w:rsidR="005067FA">
        <w:rPr>
          <w:rFonts w:ascii="Traditional Arabic" w:cs="Traditional Arabic" w:hint="eastAsia"/>
          <w:sz w:val="36"/>
          <w:szCs w:val="36"/>
          <w:rtl/>
        </w:rPr>
        <w:t>واعتدائهم</w:t>
      </w:r>
    </w:p>
    <w:p w:rsidR="005067FA" w:rsidRDefault="005067FA" w:rsidP="005067F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5067FA" w:rsidRDefault="005067FA" w:rsidP="005067F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وضربت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والمسكنة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وباءوا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يعتدون</w:t>
      </w:r>
    </w:p>
    <w:p w:rsidR="00B742C1" w:rsidRPr="00144AAC" w:rsidRDefault="005067FA" w:rsidP="00144A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61 }</w:t>
      </w:r>
      <w:bookmarkEnd w:id="0"/>
    </w:p>
    <w:sectPr w:rsidR="00B742C1" w:rsidRPr="00144AAC" w:rsidSect="003613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4AAC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067FA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471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2724"/>
    <w:rsid w:val="00D32806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E7777"/>
  <w15:docId w15:val="{9F7CE2AB-C3B8-4BDB-BBBC-B9352DE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2015-02-21T07:29:00Z</dcterms:created>
  <dcterms:modified xsi:type="dcterms:W3CDTF">2017-06-05T10:18:00Z</dcterms:modified>
</cp:coreProperties>
</file>