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6B" w:rsidRPr="00751356" w:rsidRDefault="000D2CE4" w:rsidP="000B290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751356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0B290E" w:rsidRPr="00751356">
        <w:rPr>
          <w:rFonts w:ascii="Traditional Arabic" w:hAnsi="Traditional Arabic" w:cs="Traditional Arabic"/>
          <w:sz w:val="36"/>
          <w:szCs w:val="36"/>
          <w:rtl/>
        </w:rPr>
        <w:t xml:space="preserve"> - إذا ابتليت عبدي بحبيبتيه</w:t>
      </w:r>
    </w:p>
    <w:p w:rsidR="00247A6B" w:rsidRPr="00751356" w:rsidRDefault="000D2CE4">
      <w:pPr>
        <w:bidi/>
        <w:rPr>
          <w:rFonts w:ascii="Traditional Arabic" w:hAnsi="Traditional Arabic" w:cs="Traditional Arabic"/>
          <w:sz w:val="36"/>
          <w:szCs w:val="36"/>
        </w:rPr>
      </w:pPr>
      <w:r w:rsidRPr="0075135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47A6B" w:rsidRPr="00751356" w:rsidRDefault="000D2CE4">
      <w:pPr>
        <w:bidi/>
        <w:rPr>
          <w:rFonts w:ascii="Traditional Arabic" w:hAnsi="Traditional Arabic" w:cs="Traditional Arabic"/>
          <w:sz w:val="36"/>
          <w:szCs w:val="36"/>
        </w:rPr>
      </w:pPr>
      <w:r w:rsidRPr="00751356">
        <w:rPr>
          <w:rFonts w:ascii="Traditional Arabic" w:hAnsi="Traditional Arabic" w:cs="Traditional Arabic"/>
          <w:sz w:val="36"/>
          <w:szCs w:val="36"/>
          <w:rtl/>
        </w:rPr>
        <w:t>إن الله قال: إذا ابتليت عبدي بحبيبتيه فصبر عوضته منهما الجنة. يريد: عينيه</w:t>
      </w:r>
    </w:p>
    <w:p w:rsidR="00247A6B" w:rsidRPr="00751356" w:rsidRDefault="000D2CE4" w:rsidP="000B290E">
      <w:pPr>
        <w:bidi/>
        <w:rPr>
          <w:rFonts w:ascii="Traditional Arabic" w:hAnsi="Traditional Arabic" w:cs="Traditional Arabic"/>
          <w:sz w:val="36"/>
          <w:szCs w:val="36"/>
        </w:rPr>
      </w:pPr>
      <w:r w:rsidRPr="00751356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47A6B" w:rsidRPr="0075135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47A6B"/>
    <w:rsid w:val="000B290E"/>
    <w:rsid w:val="000D2CE4"/>
    <w:rsid w:val="00247A6B"/>
    <w:rsid w:val="0075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F30A7-CDF8-4FAB-9670-2394416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2015-02-22T07:34:00Z</dcterms:created>
  <dcterms:modified xsi:type="dcterms:W3CDTF">2017-06-03T10:16:00Z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