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69" w:rsidRPr="00AE7925" w:rsidRDefault="00581869" w:rsidP="00CE5F27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AE7925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AE7925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E792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AE7925">
        <w:rPr>
          <w:rFonts w:ascii="Traditional Arabic" w:hAnsi="Traditional Arabic" w:cs="Traditional Arabic"/>
          <w:sz w:val="36"/>
          <w:szCs w:val="36"/>
        </w:rPr>
        <w:t xml:space="preserve"> </w:t>
      </w:r>
      <w:r w:rsidR="00CE5F27" w:rsidRPr="00AE7925">
        <w:rPr>
          <w:rFonts w:ascii="Traditional Arabic" w:hAnsi="Traditional Arabic" w:cs="Traditional Arabic"/>
          <w:sz w:val="36"/>
          <w:szCs w:val="36"/>
          <w:rtl/>
        </w:rPr>
        <w:t>- من استغفر للمؤمنين وللمؤمنات</w:t>
      </w:r>
    </w:p>
    <w:p w:rsidR="006C2FB2" w:rsidRPr="00AE7925" w:rsidRDefault="00581869" w:rsidP="00581869">
      <w:pPr>
        <w:bidi/>
        <w:rPr>
          <w:rFonts w:ascii="Traditional Arabic" w:hAnsi="Traditional Arabic" w:cs="Traditional Arabic"/>
          <w:sz w:val="36"/>
          <w:szCs w:val="36"/>
        </w:rPr>
      </w:pPr>
      <w:r w:rsidRPr="00AE792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C2FB2" w:rsidRPr="00AE7925" w:rsidRDefault="0058186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E7925">
        <w:rPr>
          <w:rFonts w:ascii="Traditional Arabic" w:hAnsi="Traditional Arabic" w:cs="Traditional Arabic"/>
          <w:sz w:val="36"/>
          <w:szCs w:val="36"/>
          <w:rtl/>
        </w:rPr>
        <w:t>من استغفر للمؤمنين وللمؤمنات كتب الله له بكل مؤمن ومؤمنة حسنة</w:t>
      </w:r>
    </w:p>
    <w:p w:rsidR="006C2FB2" w:rsidRPr="00AE7925" w:rsidRDefault="00581869" w:rsidP="00CE5F27">
      <w:pPr>
        <w:bidi/>
        <w:rPr>
          <w:rFonts w:ascii="Traditional Arabic" w:hAnsi="Traditional Arabic" w:cs="Traditional Arabic"/>
          <w:sz w:val="36"/>
          <w:szCs w:val="36"/>
        </w:rPr>
      </w:pPr>
      <w:r w:rsidRPr="00AE7925"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6C2FB2" w:rsidRPr="00AE792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C2FB2"/>
    <w:rsid w:val="00581869"/>
    <w:rsid w:val="006C2FB2"/>
    <w:rsid w:val="00AE7925"/>
    <w:rsid w:val="00C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A29E9-C073-41B8-9801-171C201C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2015-02-21T12:50:00Z</dcterms:created>
  <dcterms:modified xsi:type="dcterms:W3CDTF">2017-06-03T10:20:00Z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