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0671D" w14:textId="5049929E" w:rsidR="00B720E0" w:rsidRDefault="0041088F" w:rsidP="0041088F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41088F">
        <w:rPr>
          <w:rFonts w:ascii="Traditional Arabic" w:hAnsi="Traditional Arabic" w:cs="Traditional Arabic"/>
          <w:sz w:val="36"/>
          <w:szCs w:val="36"/>
          <w:rtl/>
        </w:rPr>
        <w:t xml:space="preserve">سلسلة أذكاري للأطفال للتلوين </w:t>
      </w:r>
      <w:r w:rsidR="00B720E0">
        <w:rPr>
          <w:rFonts w:ascii="Traditional Arabic" w:hAnsi="Traditional Arabic" w:cs="Traditional Arabic"/>
          <w:sz w:val="36"/>
          <w:szCs w:val="36"/>
          <w:rtl/>
        </w:rPr>
        <w:t>- عندما أستيقظ</w:t>
      </w:r>
    </w:p>
    <w:p w14:paraId="6E807D74" w14:textId="77777777" w:rsidR="00B720E0" w:rsidRDefault="00B720E0" w:rsidP="00B720E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الحمد لله الذي أحيانا بعد ما أماتنا، وإليه النشور.</w:t>
      </w:r>
    </w:p>
    <w:p w14:paraId="3FBF4625" w14:textId="6B0006E1" w:rsidR="006D0B12" w:rsidRPr="00B720E0" w:rsidRDefault="00B720E0" w:rsidP="00B720E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</w:p>
    <w:sectPr w:rsidR="006D0B12" w:rsidRPr="00B720E0" w:rsidSect="0068101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37BFA"/>
    <w:rsid w:val="00037BFA"/>
    <w:rsid w:val="001A3327"/>
    <w:rsid w:val="0041088F"/>
    <w:rsid w:val="004B1A51"/>
    <w:rsid w:val="006D0B12"/>
    <w:rsid w:val="007965F9"/>
    <w:rsid w:val="008C3E4D"/>
    <w:rsid w:val="00B720E0"/>
    <w:rsid w:val="00BD656D"/>
    <w:rsid w:val="00C33ED3"/>
    <w:rsid w:val="00D106F9"/>
    <w:rsid w:val="00DD4BB7"/>
    <w:rsid w:val="00DE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B0F477"/>
  <w15:chartTrackingRefBased/>
  <w15:docId w15:val="{A16AEA3B-7F0B-47D3-81AB-4C98DE5D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3327"/>
    <w:pPr>
      <w:bidi/>
      <w:spacing w:after="160" w:line="259" w:lineRule="auto"/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14</cp:revision>
  <dcterms:created xsi:type="dcterms:W3CDTF">2019-08-26T07:56:00Z</dcterms:created>
  <dcterms:modified xsi:type="dcterms:W3CDTF">2026-07-17T14:52:00Z</dcterms:modified>
</cp:coreProperties>
</file>