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424" w:rsidRDefault="009C31EC" w:rsidP="004F52A5">
      <w:pPr>
        <w:bidi/>
        <w:rPr>
          <w:rFonts w:ascii="Traditional Arabic" w:hAnsi="Traditional Arabic" w:cs="Traditional Arabic"/>
          <w:sz w:val="36"/>
          <w:szCs w:val="36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الطفل اللبيب لحفظ أحاديث الحبيب</w:t>
      </w:r>
      <w:r w:rsidR="004F52A5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4F52A5">
        <w:rPr>
          <w:rFonts w:ascii="Traditional Arabic" w:hAnsi="Traditional Arabic" w:cs="Traditional Arabic"/>
          <w:sz w:val="36"/>
          <w:szCs w:val="36"/>
          <w:rtl/>
        </w:rPr>
        <w:t>من تشبه بقوم فهو منهم</w:t>
      </w:r>
    </w:p>
    <w:p w:rsidR="00326424" w:rsidRDefault="009C31EC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وسلم:</w:t>
      </w:r>
    </w:p>
    <w:p w:rsidR="009C31EC" w:rsidRDefault="009C31EC" w:rsidP="009C31EC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تشبه بقوم فهو منهم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:rsidR="00326424" w:rsidRPr="004F52A5" w:rsidRDefault="009C31EC" w:rsidP="004F52A5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أبو</w:t>
      </w:r>
      <w:r w:rsidR="00F214C4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داود وصححه الألباني</w:t>
      </w:r>
      <w:bookmarkEnd w:id="0"/>
    </w:p>
    <w:sectPr w:rsidR="00326424" w:rsidRPr="004F52A5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326424"/>
    <w:rsid w:val="00326424"/>
    <w:rsid w:val="004F52A5"/>
    <w:rsid w:val="009C31EC"/>
    <w:rsid w:val="00F2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484C2"/>
  <w15:docId w15:val="{D7046C0D-BC17-4E13-8AEB-71E95D5AD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الطفل اللبيب لحفظ أحاديث الحبيب</dc:title>
  <dc:creator>ALLAHs Lover</dc:creator>
  <cp:lastModifiedBy>Islam Abuelhija</cp:lastModifiedBy>
  <cp:revision>10</cp:revision>
  <dcterms:created xsi:type="dcterms:W3CDTF">2015-02-23T14:03:00Z</dcterms:created>
  <dcterms:modified xsi:type="dcterms:W3CDTF">2017-06-04T10:44:00Z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