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4" w:rsidRDefault="009C31EC" w:rsidP="004F52A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4F52A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F52A5">
        <w:rPr>
          <w:rFonts w:ascii="Traditional Arabic" w:hAnsi="Traditional Arabic" w:cs="Traditional Arabic"/>
          <w:sz w:val="36"/>
          <w:szCs w:val="36"/>
          <w:rtl/>
        </w:rPr>
        <w:t>من تشبه بقوم فهو منهم</w:t>
      </w:r>
    </w:p>
    <w:p w:rsidR="00326424" w:rsidRDefault="009C31E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9C31EC" w:rsidRDefault="009C31EC" w:rsidP="009C31EC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تشبه بقوم فهو 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26424" w:rsidRPr="004F52A5" w:rsidRDefault="009C31EC" w:rsidP="004F52A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</w:t>
      </w:r>
      <w:r w:rsidR="00F214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داود وصححه الألباني</w:t>
      </w:r>
      <w:bookmarkEnd w:id="0"/>
    </w:p>
    <w:sectPr w:rsidR="00326424" w:rsidRPr="004F52A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26424"/>
    <w:rsid w:val="00326424"/>
    <w:rsid w:val="004F52A5"/>
    <w:rsid w:val="009C31EC"/>
    <w:rsid w:val="00F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84C2"/>
  <w15:docId w15:val="{D7046C0D-BC17-4E13-8AEB-71E95D5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2015-02-23T14:03:00Z</dcterms:created>
  <dcterms:modified xsi:type="dcterms:W3CDTF">2017-06-04T10:44:00Z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