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0D" w:rsidRDefault="0076120D" w:rsidP="0076120D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20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تفسير قوله تعالى : (وَلَذِكْرُ اللَّهِ أَكْبَرُ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</w:p>
    <w:p w:rsidR="009C6E79" w:rsidRDefault="0076120D" w:rsidP="0076120D">
      <w:pPr>
        <w:pStyle w:val="NormalWeb"/>
        <w:bidi/>
        <w:rPr>
          <w:rFonts w:hint="cs"/>
          <w:rtl/>
        </w:rPr>
      </w:pPr>
      <w:r w:rsidRPr="0076120D">
        <w:rPr>
          <w:rFonts w:hint="cs"/>
          <w:rtl/>
        </w:rPr>
        <w:t>يقول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عز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وجل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في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كتابه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العزيز</w:t>
      </w:r>
      <w:r w:rsidRPr="0076120D">
        <w:rPr>
          <w:rtl/>
        </w:rPr>
        <w:t xml:space="preserve"> :( </w:t>
      </w:r>
      <w:r w:rsidRPr="0076120D">
        <w:rPr>
          <w:rFonts w:hint="cs"/>
          <w:rtl/>
        </w:rPr>
        <w:t>اتْلُ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مَا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أُوحِيَ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إِلَيْكَ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مِنَ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الْكِتَابِ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وَأَقِمِ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الصَّلَاةَ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إِنَّ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الصَّلَاةَ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تَنْهَى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عَنِ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الْفَحْشَاءِ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وَالْمُنْكَرِ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وَلَذِكْرُ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اللَّهِ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أَكْبَرُ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وَاللَّهُ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يَعْلَمُ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مَا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تَصْنَعُونَ</w:t>
      </w:r>
      <w:r w:rsidRPr="0076120D">
        <w:rPr>
          <w:rtl/>
        </w:rPr>
        <w:t xml:space="preserve">) </w:t>
      </w:r>
      <w:r w:rsidRPr="0076120D">
        <w:rPr>
          <w:rFonts w:hint="cs"/>
          <w:rtl/>
        </w:rPr>
        <w:t>العنكبوت</w:t>
      </w:r>
      <w:r w:rsidRPr="0076120D">
        <w:rPr>
          <w:rtl/>
        </w:rPr>
        <w:t>/ 45 .</w:t>
      </w:r>
      <w:r w:rsidRPr="0076120D">
        <w:cr/>
      </w:r>
      <w:r w:rsidRPr="0076120D">
        <w:rPr>
          <w:rFonts w:hint="cs"/>
          <w:rtl/>
        </w:rPr>
        <w:t>وللعلماء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في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قوله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تعالى</w:t>
      </w:r>
      <w:r w:rsidRPr="0076120D">
        <w:rPr>
          <w:rtl/>
        </w:rPr>
        <w:t xml:space="preserve"> (</w:t>
      </w:r>
      <w:r w:rsidRPr="0076120D">
        <w:rPr>
          <w:rFonts w:hint="cs"/>
          <w:rtl/>
        </w:rPr>
        <w:t>وَلَذِكْرُ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اللَّهِ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أَكْبَرُ</w:t>
      </w:r>
      <w:r w:rsidRPr="0076120D">
        <w:rPr>
          <w:rtl/>
        </w:rPr>
        <w:t xml:space="preserve"> ) </w:t>
      </w:r>
      <w:r w:rsidRPr="0076120D">
        <w:rPr>
          <w:rFonts w:hint="cs"/>
          <w:rtl/>
        </w:rPr>
        <w:t>أقوال</w:t>
      </w:r>
      <w:r w:rsidRPr="0076120D">
        <w:rPr>
          <w:rtl/>
        </w:rPr>
        <w:t xml:space="preserve"> :</w:t>
      </w:r>
      <w:r w:rsidRPr="0076120D">
        <w:cr/>
      </w:r>
      <w:r w:rsidRPr="0076120D">
        <w:rPr>
          <w:rFonts w:hint="cs"/>
          <w:rtl/>
        </w:rPr>
        <w:t>قال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ابن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الجوزي</w:t>
      </w:r>
      <w:r w:rsidRPr="0076120D">
        <w:rPr>
          <w:rtl/>
        </w:rPr>
        <w:t>: “</w:t>
      </w:r>
      <w:r w:rsidRPr="0076120D">
        <w:rPr>
          <w:rFonts w:hint="cs"/>
          <w:rtl/>
        </w:rPr>
        <w:t>قوله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تعالى</w:t>
      </w:r>
      <w:r w:rsidRPr="0076120D">
        <w:rPr>
          <w:rtl/>
        </w:rPr>
        <w:t>: (</w:t>
      </w:r>
      <w:r w:rsidRPr="0076120D">
        <w:rPr>
          <w:rFonts w:hint="cs"/>
          <w:rtl/>
        </w:rPr>
        <w:t>وَلَذِكْرُ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اللَّهِ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أَكْبَرُ</w:t>
      </w:r>
      <w:r w:rsidRPr="0076120D">
        <w:rPr>
          <w:rtl/>
        </w:rPr>
        <w:t xml:space="preserve"> ) </w:t>
      </w:r>
      <w:r w:rsidRPr="0076120D">
        <w:rPr>
          <w:rFonts w:hint="cs"/>
          <w:rtl/>
        </w:rPr>
        <w:t>فيه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أربعة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أقوال</w:t>
      </w:r>
      <w:r w:rsidRPr="0076120D">
        <w:rPr>
          <w:rtl/>
        </w:rPr>
        <w:t xml:space="preserve">: </w:t>
      </w:r>
      <w:r w:rsidRPr="0076120D">
        <w:cr/>
      </w:r>
      <w:r w:rsidRPr="0076120D">
        <w:rPr>
          <w:rFonts w:hint="cs"/>
          <w:rtl/>
        </w:rPr>
        <w:t>أحدها</w:t>
      </w:r>
      <w:r w:rsidRPr="0076120D">
        <w:rPr>
          <w:rtl/>
        </w:rPr>
        <w:t xml:space="preserve">: </w:t>
      </w:r>
      <w:r w:rsidRPr="0076120D">
        <w:rPr>
          <w:rFonts w:hint="cs"/>
          <w:rtl/>
        </w:rPr>
        <w:t>ولذكر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إياكم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أكبر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ذكركم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إياه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وبه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قال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ابن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عباس،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وعكرمة،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وسعيد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بن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جبير،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ومجاهد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في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آخرين</w:t>
      </w:r>
      <w:r w:rsidRPr="0076120D">
        <w:rPr>
          <w:rtl/>
        </w:rPr>
        <w:t xml:space="preserve"> .</w:t>
      </w:r>
      <w:r w:rsidRPr="0076120D">
        <w:cr/>
      </w:r>
      <w:r w:rsidRPr="0076120D">
        <w:rPr>
          <w:rFonts w:hint="cs"/>
          <w:rtl/>
        </w:rPr>
        <w:t>والثاني</w:t>
      </w:r>
      <w:r w:rsidRPr="0076120D">
        <w:rPr>
          <w:rtl/>
        </w:rPr>
        <w:t xml:space="preserve"> : </w:t>
      </w:r>
      <w:r w:rsidRPr="0076120D">
        <w:rPr>
          <w:rFonts w:hint="cs"/>
          <w:rtl/>
        </w:rPr>
        <w:t>ولذكر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تعالى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أفضل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كل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شيء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سواه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وهذا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مذهب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أبي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الدرداء،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وسلمان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وقتادة</w:t>
      </w:r>
      <w:r w:rsidRPr="0076120D">
        <w:rPr>
          <w:rtl/>
        </w:rPr>
        <w:t xml:space="preserve"> .</w:t>
      </w:r>
      <w:r w:rsidRPr="0076120D">
        <w:cr/>
      </w:r>
      <w:r w:rsidRPr="0076120D">
        <w:rPr>
          <w:rFonts w:hint="cs"/>
          <w:rtl/>
        </w:rPr>
        <w:t>والثالث</w:t>
      </w:r>
      <w:r w:rsidRPr="0076120D">
        <w:rPr>
          <w:rtl/>
        </w:rPr>
        <w:t xml:space="preserve"> : </w:t>
      </w:r>
      <w:r w:rsidRPr="0076120D">
        <w:rPr>
          <w:rFonts w:hint="cs"/>
          <w:rtl/>
        </w:rPr>
        <w:t>ولذكر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تعالى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في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الصلاة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أكبر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مما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نهاك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عنه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الفحشاء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والمنكر،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قاله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عبد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بن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عون</w:t>
      </w:r>
      <w:r w:rsidRPr="0076120D">
        <w:rPr>
          <w:rtl/>
        </w:rPr>
        <w:t xml:space="preserve"> .</w:t>
      </w:r>
      <w:r w:rsidRPr="0076120D">
        <w:cr/>
      </w:r>
      <w:r w:rsidRPr="0076120D">
        <w:rPr>
          <w:rFonts w:hint="cs"/>
          <w:rtl/>
        </w:rPr>
        <w:t>والرابع</w:t>
      </w:r>
      <w:r w:rsidRPr="0076120D">
        <w:rPr>
          <w:rtl/>
        </w:rPr>
        <w:t xml:space="preserve"> : </w:t>
      </w:r>
      <w:r w:rsidRPr="0076120D">
        <w:rPr>
          <w:rFonts w:hint="cs"/>
          <w:rtl/>
        </w:rPr>
        <w:t>ولذكر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تعالى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العبد</w:t>
      </w:r>
      <w:r w:rsidRPr="0076120D">
        <w:rPr>
          <w:rtl/>
        </w:rPr>
        <w:t xml:space="preserve">- </w:t>
      </w:r>
      <w:r w:rsidRPr="0076120D">
        <w:rPr>
          <w:rFonts w:hint="cs"/>
          <w:rtl/>
        </w:rPr>
        <w:t>ما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كان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في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صلاته</w:t>
      </w:r>
      <w:r w:rsidRPr="0076120D">
        <w:rPr>
          <w:rtl/>
        </w:rPr>
        <w:t xml:space="preserve">- </w:t>
      </w:r>
      <w:r w:rsidRPr="0076120D">
        <w:rPr>
          <w:rFonts w:hint="cs"/>
          <w:rtl/>
        </w:rPr>
        <w:t>أكبر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ذكر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العبد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تعالى،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قاله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ابن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قتيبة</w:t>
      </w:r>
      <w:r w:rsidRPr="0076120D">
        <w:rPr>
          <w:rtl/>
        </w:rPr>
        <w:t xml:space="preserve"> " </w:t>
      </w:r>
      <w:r w:rsidRPr="0076120D">
        <w:rPr>
          <w:rFonts w:hint="cs"/>
          <w:rtl/>
        </w:rPr>
        <w:t>انتهى</w:t>
      </w:r>
      <w:r w:rsidRPr="0076120D">
        <w:cr/>
      </w:r>
      <w:r w:rsidRPr="0076120D">
        <w:rPr>
          <w:rFonts w:hint="cs"/>
          <w:rtl/>
        </w:rPr>
        <w:t>واختار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غير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واحد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المحققين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والمفسرين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القول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الثالث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وهو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حصول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ذكر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بالصلاة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أكبر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كونها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ناهية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عن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الفحشاء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والمنكر</w:t>
      </w:r>
      <w:r w:rsidRPr="0076120D">
        <w:rPr>
          <w:rtl/>
        </w:rPr>
        <w:t xml:space="preserve"> .</w:t>
      </w:r>
      <w:r w:rsidRPr="0076120D">
        <w:cr/>
      </w:r>
      <w:r w:rsidRPr="0076120D">
        <w:rPr>
          <w:rFonts w:hint="cs"/>
          <w:rtl/>
        </w:rPr>
        <w:t>قال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شيخ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الإسلام</w:t>
      </w:r>
      <w:r w:rsidRPr="0076120D">
        <w:rPr>
          <w:rtl/>
        </w:rPr>
        <w:t xml:space="preserve">  :</w:t>
      </w:r>
      <w:r w:rsidRPr="0076120D">
        <w:rPr>
          <w:rFonts w:hint="cs"/>
          <w:rtl/>
        </w:rPr>
        <w:t>ذِكْرُ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اللَّهِ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الَّذِي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فِي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الصَّلَاةِ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أَكْبَرُ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مِنْ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كَوْنِهَا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تَنْهَى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عَنْ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الْفَحْشَاءِ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وَالْمُنْكَرِ؛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وَلَيْسَ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الْمُرَادُ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أَنَّ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ذِكْرَ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اللَّهِ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خَارِجَ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الصَّلَاةِ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أَفْضَلُ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مِنْ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الصَّلَاةِ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وَمَا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فِيهَا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مِنْ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ذِكْرِ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اللَّهِ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؛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فَإِنَّ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هَذَا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خِلَافُ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الْإِجْمَاعِ</w:t>
      </w:r>
      <w:r w:rsidRPr="0076120D">
        <w:rPr>
          <w:rtl/>
        </w:rPr>
        <w:t xml:space="preserve"> " </w:t>
      </w:r>
      <w:r w:rsidRPr="0076120D">
        <w:cr/>
      </w:r>
      <w:r w:rsidRPr="0076120D">
        <w:rPr>
          <w:rFonts w:hint="cs"/>
          <w:rtl/>
        </w:rPr>
        <w:t>فعلم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بذلك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تعالى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لم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يفرق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بين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الذكر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وبين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الصلاة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كيف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والصلاة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أجل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ذكر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؟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قال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تعالى</w:t>
      </w:r>
      <w:r w:rsidRPr="0076120D">
        <w:rPr>
          <w:rtl/>
        </w:rPr>
        <w:t xml:space="preserve"> : (</w:t>
      </w:r>
      <w:r w:rsidRPr="0076120D">
        <w:rPr>
          <w:rFonts w:hint="cs"/>
          <w:rtl/>
        </w:rPr>
        <w:t>فَاعْبُدْنِي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وَأَقِمِ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الصَّلَاةَ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لِذِكْرِي</w:t>
      </w:r>
      <w:r w:rsidRPr="0076120D">
        <w:rPr>
          <w:rtl/>
        </w:rPr>
        <w:t xml:space="preserve">) </w:t>
      </w:r>
      <w:r w:rsidRPr="0076120D">
        <w:rPr>
          <w:rFonts w:hint="cs"/>
          <w:rtl/>
        </w:rPr>
        <w:t>طه</w:t>
      </w:r>
      <w:r w:rsidRPr="0076120D">
        <w:rPr>
          <w:rtl/>
        </w:rPr>
        <w:t xml:space="preserve">/ 14. </w:t>
      </w:r>
      <w:r w:rsidRPr="0076120D">
        <w:cr/>
      </w:r>
      <w:r w:rsidRPr="0076120D">
        <w:rPr>
          <w:rFonts w:hint="cs"/>
          <w:rtl/>
        </w:rPr>
        <w:t>قال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السعدي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رحمه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: </w:t>
      </w:r>
      <w:r w:rsidRPr="0076120D">
        <w:rPr>
          <w:rFonts w:hint="cs"/>
          <w:rtl/>
        </w:rPr>
        <w:t>قوله</w:t>
      </w:r>
      <w:r w:rsidRPr="0076120D">
        <w:rPr>
          <w:rtl/>
        </w:rPr>
        <w:t>: (</w:t>
      </w:r>
      <w:r w:rsidRPr="0076120D">
        <w:rPr>
          <w:rFonts w:hint="cs"/>
          <w:rtl/>
        </w:rPr>
        <w:t>لِذِكْرِي</w:t>
      </w:r>
      <w:r w:rsidRPr="0076120D">
        <w:rPr>
          <w:rtl/>
        </w:rPr>
        <w:t xml:space="preserve">) </w:t>
      </w:r>
      <w:r w:rsidRPr="0076120D">
        <w:rPr>
          <w:rFonts w:hint="cs"/>
          <w:rtl/>
        </w:rPr>
        <w:t>اللام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للتعليل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أي</w:t>
      </w:r>
      <w:r w:rsidRPr="0076120D">
        <w:rPr>
          <w:rtl/>
        </w:rPr>
        <w:t xml:space="preserve">: </w:t>
      </w:r>
      <w:r w:rsidRPr="0076120D">
        <w:rPr>
          <w:rFonts w:hint="cs"/>
          <w:rtl/>
        </w:rPr>
        <w:t>أقم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الصلاة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لأجل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ذكرك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إياي،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لأن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ذكره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تعالى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أجل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المقاصد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وهو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عبودية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القلب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وبه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سعادته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فشرع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الله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للعباد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أنواع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العبادات،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التي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المقصود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منها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إقامة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ذكره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،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وخصوصا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الصلاة</w:t>
      </w:r>
      <w:r w:rsidRPr="0076120D">
        <w:rPr>
          <w:rtl/>
        </w:rPr>
        <w:t xml:space="preserve"> " .   </w:t>
      </w:r>
    </w:p>
    <w:p w:rsidR="0076120D" w:rsidRPr="0076120D" w:rsidRDefault="0076120D" w:rsidP="009C6E79">
      <w:pPr>
        <w:pStyle w:val="NormalWeb"/>
        <w:bidi/>
      </w:pPr>
      <w:bookmarkStart w:id="0" w:name="_GoBack"/>
      <w:bookmarkEnd w:id="0"/>
      <w:r w:rsidRPr="0076120D">
        <w:rPr>
          <w:rFonts w:hint="cs"/>
          <w:rtl/>
        </w:rPr>
        <w:t>الإسلام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سؤال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وجواب</w:t>
      </w:r>
      <w:r w:rsidRPr="0076120D">
        <w:rPr>
          <w:rtl/>
        </w:rPr>
        <w:t xml:space="preserve"> </w:t>
      </w:r>
      <w:r w:rsidRPr="0076120D">
        <w:rPr>
          <w:rFonts w:hint="cs"/>
          <w:rtl/>
        </w:rPr>
        <w:t>مختصرا</w:t>
      </w:r>
      <w:r w:rsidRPr="0076120D">
        <w:cr/>
      </w:r>
      <w:r w:rsidRPr="0076120D">
        <w:cr/>
      </w:r>
    </w:p>
    <w:p w:rsidR="0076120D" w:rsidRPr="0076120D" w:rsidRDefault="0076120D" w:rsidP="0076120D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A84" w:rsidRDefault="00C11A84" w:rsidP="0076120D">
      <w:pPr>
        <w:bidi/>
      </w:pPr>
    </w:p>
    <w:sectPr w:rsidR="00C11A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E5"/>
    <w:rsid w:val="005516E5"/>
    <w:rsid w:val="0076120D"/>
    <w:rsid w:val="009C6E79"/>
    <w:rsid w:val="00C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61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612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6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61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612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6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2</cp:revision>
  <dcterms:created xsi:type="dcterms:W3CDTF">2017-09-19T10:12:00Z</dcterms:created>
  <dcterms:modified xsi:type="dcterms:W3CDTF">2017-09-19T10:23:00Z</dcterms:modified>
</cp:coreProperties>
</file>