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129B" w14:textId="77777777" w:rsidR="00964274" w:rsidRPr="00964274" w:rsidRDefault="00964274" w:rsidP="00964274">
      <w:pPr>
        <w:rPr>
          <w:rtl/>
        </w:rPr>
      </w:pPr>
      <w:r w:rsidRPr="00964274">
        <w:rPr>
          <w:rtl/>
        </w:rPr>
        <w:t xml:space="preserve">تفسير كلمات القرآن - ما تيسر من سورة النساء - </w:t>
      </w:r>
      <w:proofErr w:type="gramStart"/>
      <w:r w:rsidRPr="00964274">
        <w:rPr>
          <w:rtl/>
        </w:rPr>
        <w:t>الآية :</w:t>
      </w:r>
      <w:proofErr w:type="gramEnd"/>
      <w:r w:rsidRPr="00964274">
        <w:rPr>
          <w:rtl/>
        </w:rPr>
        <w:t xml:space="preserve"> 48</w:t>
      </w:r>
    </w:p>
    <w:p w14:paraId="7D9DCA21" w14:textId="77777777" w:rsidR="00964274" w:rsidRPr="00964274" w:rsidRDefault="00964274" w:rsidP="00964274">
      <w:pPr>
        <w:rPr>
          <w:rtl/>
        </w:rPr>
      </w:pPr>
      <w:r w:rsidRPr="00964274">
        <w:rPr>
          <w:rtl/>
        </w:rPr>
        <w:t xml:space="preserve">منقول من كتاب </w:t>
      </w:r>
      <w:proofErr w:type="gramStart"/>
      <w:r w:rsidRPr="00964274">
        <w:rPr>
          <w:rtl/>
        </w:rPr>
        <w:t>( أيسر</w:t>
      </w:r>
      <w:proofErr w:type="gramEnd"/>
      <w:r w:rsidRPr="00964274">
        <w:rPr>
          <w:rtl/>
        </w:rPr>
        <w:t xml:space="preserve"> التفاسير )</w:t>
      </w:r>
    </w:p>
    <w:p w14:paraId="29603DB7" w14:textId="77777777" w:rsidR="00964274" w:rsidRPr="00964274" w:rsidRDefault="00964274" w:rsidP="00964274">
      <w:pPr>
        <w:rPr>
          <w:rtl/>
        </w:rPr>
      </w:pPr>
      <w:r w:rsidRPr="00964274">
        <w:rPr>
          <w:rtl/>
        </w:rPr>
        <w:t xml:space="preserve">إن الله لا يغفر أن يشرك به ويغفر ما دون ذلك لمن يشاء ومن يشرك بالله فقد افترى إثما عظيما (48) </w:t>
      </w:r>
    </w:p>
    <w:p w14:paraId="6C2C5458" w14:textId="77777777" w:rsidR="00964274" w:rsidRPr="00964274" w:rsidRDefault="00964274" w:rsidP="00964274">
      <w:pPr>
        <w:rPr>
          <w:rtl/>
        </w:rPr>
      </w:pPr>
      <w:proofErr w:type="gramStart"/>
      <w:r w:rsidRPr="00964274">
        <w:rPr>
          <w:rtl/>
        </w:rPr>
        <w:t>( النساء</w:t>
      </w:r>
      <w:proofErr w:type="gramEnd"/>
      <w:r w:rsidRPr="00964274">
        <w:rPr>
          <w:rtl/>
        </w:rPr>
        <w:t xml:space="preserve"> : 48 )</w:t>
      </w:r>
    </w:p>
    <w:p w14:paraId="7BAC9D04" w14:textId="77777777" w:rsidR="00964274" w:rsidRPr="00964274" w:rsidRDefault="00964274" w:rsidP="00964274">
      <w:pPr>
        <w:rPr>
          <w:rtl/>
        </w:rPr>
      </w:pPr>
      <w:r w:rsidRPr="00964274">
        <w:rPr>
          <w:rtl/>
        </w:rPr>
        <w:t>شرح الكلمات:</w:t>
      </w:r>
    </w:p>
    <w:p w14:paraId="281095C5" w14:textId="77777777" w:rsidR="00964274" w:rsidRPr="00964274" w:rsidRDefault="00964274" w:rsidP="00964274">
      <w:pPr>
        <w:rPr>
          <w:rtl/>
        </w:rPr>
      </w:pPr>
      <w:r w:rsidRPr="00964274">
        <w:rPr>
          <w:rtl/>
        </w:rPr>
        <w:t>{لا يغفر</w:t>
      </w:r>
      <w:proofErr w:type="gramStart"/>
      <w:r w:rsidRPr="00964274">
        <w:rPr>
          <w:rtl/>
        </w:rPr>
        <w:t>} :</w:t>
      </w:r>
      <w:proofErr w:type="gramEnd"/>
      <w:r w:rsidRPr="00964274">
        <w:rPr>
          <w:rtl/>
        </w:rPr>
        <w:t xml:space="preserve"> لا يمحو ولا يترك للمؤاخذة.</w:t>
      </w:r>
    </w:p>
    <w:p w14:paraId="1F4E6F06" w14:textId="77777777" w:rsidR="00964274" w:rsidRPr="00964274" w:rsidRDefault="00964274" w:rsidP="00964274">
      <w:pPr>
        <w:rPr>
          <w:rtl/>
        </w:rPr>
      </w:pPr>
      <w:r w:rsidRPr="00964274">
        <w:rPr>
          <w:rtl/>
        </w:rPr>
        <w:t>{أن يشرك به</w:t>
      </w:r>
      <w:proofErr w:type="gramStart"/>
      <w:r w:rsidRPr="00964274">
        <w:rPr>
          <w:rtl/>
        </w:rPr>
        <w:t>} :</w:t>
      </w:r>
      <w:proofErr w:type="gramEnd"/>
      <w:r w:rsidRPr="00964274">
        <w:rPr>
          <w:rtl/>
        </w:rPr>
        <w:t xml:space="preserve"> أي: يعبد معه غيره تأليها له بحبه وتعظمه وتقديم القرابين له، وصرف العبادات له كدعائه والاستعانة به والذبح والنذر له.</w:t>
      </w:r>
    </w:p>
    <w:p w14:paraId="1F060576" w14:textId="77777777" w:rsidR="00964274" w:rsidRPr="00964274" w:rsidRDefault="00964274" w:rsidP="00964274">
      <w:pPr>
        <w:rPr>
          <w:rtl/>
        </w:rPr>
      </w:pPr>
      <w:r w:rsidRPr="00964274">
        <w:rPr>
          <w:rtl/>
        </w:rPr>
        <w:t>{ويغفر ما دون ذلك</w:t>
      </w:r>
      <w:proofErr w:type="gramStart"/>
      <w:r w:rsidRPr="00964274">
        <w:rPr>
          <w:rtl/>
        </w:rPr>
        <w:t>} :</w:t>
      </w:r>
      <w:proofErr w:type="gramEnd"/>
      <w:r w:rsidRPr="00964274">
        <w:rPr>
          <w:rtl/>
        </w:rPr>
        <w:t xml:space="preserve"> أي ما دون الشرك والكفر من سائر الذنوب والمعاصي التي ليست شركا ولا كفرا.</w:t>
      </w:r>
    </w:p>
    <w:p w14:paraId="450C2FE5" w14:textId="77777777" w:rsidR="00964274" w:rsidRPr="00964274" w:rsidRDefault="00964274" w:rsidP="00964274">
      <w:pPr>
        <w:rPr>
          <w:rtl/>
        </w:rPr>
      </w:pPr>
      <w:r w:rsidRPr="00964274">
        <w:rPr>
          <w:rtl/>
        </w:rPr>
        <w:t>{لمن يشاء</w:t>
      </w:r>
      <w:proofErr w:type="gramStart"/>
      <w:r w:rsidRPr="00964274">
        <w:rPr>
          <w:rtl/>
        </w:rPr>
        <w:t>} :</w:t>
      </w:r>
      <w:proofErr w:type="gramEnd"/>
      <w:r w:rsidRPr="00964274">
        <w:rPr>
          <w:rtl/>
        </w:rPr>
        <w:t xml:space="preserve"> أي: لمن يشاء المغفرة له من سائر المذنبين بغير الشرك والكفر.</w:t>
      </w:r>
    </w:p>
    <w:p w14:paraId="2A389290" w14:textId="2481F150" w:rsidR="002745CF" w:rsidRPr="00964274" w:rsidRDefault="00964274" w:rsidP="00964274">
      <w:pPr>
        <w:rPr>
          <w:rtl/>
        </w:rPr>
      </w:pPr>
      <w:r w:rsidRPr="00964274">
        <w:rPr>
          <w:rtl/>
        </w:rPr>
        <w:t>{افترى إثما عظيما</w:t>
      </w:r>
      <w:proofErr w:type="gramStart"/>
      <w:r w:rsidRPr="00964274">
        <w:rPr>
          <w:rtl/>
        </w:rPr>
        <w:t>} :</w:t>
      </w:r>
      <w:proofErr w:type="gramEnd"/>
      <w:r w:rsidRPr="00964274">
        <w:rPr>
          <w:rtl/>
        </w:rPr>
        <w:t xml:space="preserve"> افترى: اختلق وكذب كبا بنسبته العبادة إلى غير الرب تعالى، والإثم: الذنب العظيم الكبير.</w:t>
      </w:r>
    </w:p>
    <w:sectPr w:rsidR="002745CF" w:rsidRPr="00964274" w:rsidSect="009642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27570"/>
    <w:rsid w:val="000B267B"/>
    <w:rsid w:val="0019149D"/>
    <w:rsid w:val="00194EA9"/>
    <w:rsid w:val="00243EAD"/>
    <w:rsid w:val="002745CF"/>
    <w:rsid w:val="003B5733"/>
    <w:rsid w:val="004633AD"/>
    <w:rsid w:val="00523154"/>
    <w:rsid w:val="00564FE7"/>
    <w:rsid w:val="00575D52"/>
    <w:rsid w:val="005C72B4"/>
    <w:rsid w:val="00635CD8"/>
    <w:rsid w:val="006672D5"/>
    <w:rsid w:val="006A4AA9"/>
    <w:rsid w:val="008A4848"/>
    <w:rsid w:val="008F2E90"/>
    <w:rsid w:val="008F4127"/>
    <w:rsid w:val="00964274"/>
    <w:rsid w:val="00B06ED2"/>
    <w:rsid w:val="00BD131F"/>
    <w:rsid w:val="00C0631F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27570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20</cp:revision>
  <dcterms:created xsi:type="dcterms:W3CDTF">2019-03-26T07:37:00Z</dcterms:created>
  <dcterms:modified xsi:type="dcterms:W3CDTF">2025-02-22T10:02:00Z</dcterms:modified>
</cp:coreProperties>
</file>