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E5A7"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التوبة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120 - 122</w:t>
      </w:r>
    </w:p>
    <w:p w14:paraId="5177EBD1"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ما كان لأهل المدينة ومن حولهم من الأعراب أن يتخلفوا عن رسول الله ولا يرغبوا بأنفسهم عن نفسه ذلك بأنهم لا يصيبهم ظمأ ولا نصب ولا مخمصة في سبيل الله ولا يطؤون موطئا يغيظ الكفار ولا ينالون من عدو نيلا إلا كتب لهم به عمل صالح إن الله لا يضيع أجر </w:t>
      </w:r>
      <w:proofErr w:type="gramStart"/>
      <w:r>
        <w:rPr>
          <w:rFonts w:ascii="Traditional Arabic" w:eastAsiaTheme="minorHAnsi" w:hAnsi="Traditional Arabic" w:cs="Traditional Arabic"/>
          <w:sz w:val="36"/>
          <w:szCs w:val="36"/>
          <w:rtl/>
          <w:lang w:bidi="ar-SA"/>
        </w:rPr>
        <w:t>المحسنين ،</w:t>
      </w:r>
      <w:proofErr w:type="gramEnd"/>
      <w:r>
        <w:rPr>
          <w:rFonts w:ascii="Traditional Arabic" w:eastAsiaTheme="minorHAnsi" w:hAnsi="Traditional Arabic" w:cs="Traditional Arabic"/>
          <w:sz w:val="36"/>
          <w:szCs w:val="36"/>
          <w:rtl/>
          <w:lang w:bidi="ar-SA"/>
        </w:rPr>
        <w:t xml:space="preserve"> ولا ينفقون نفقة صغيرة ولا كبيرة ولا يقطعون واديا إلا كتب لهم ليجزيهم الله أحسن ما كانوا يعملون ، وما كان المؤمنون لينفروا كآفة فلولا نفر من كل فرقة منهم طآئفة ليتفقهوا في الدين ولينذروا قومهم إذا رجعوا إليهم لعلهم يحذرون</w:t>
      </w:r>
    </w:p>
    <w:p w14:paraId="009E9AF5"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التوبة</w:t>
      </w:r>
      <w:proofErr w:type="gramEnd"/>
      <w:r>
        <w:rPr>
          <w:rFonts w:ascii="Traditional Arabic" w:eastAsiaTheme="minorHAnsi" w:hAnsi="Traditional Arabic" w:cs="Traditional Arabic"/>
          <w:sz w:val="36"/>
          <w:szCs w:val="36"/>
          <w:rtl/>
          <w:lang w:bidi="ar-SA"/>
        </w:rPr>
        <w:t xml:space="preserve"> : 120 - 122 )</w:t>
      </w:r>
    </w:p>
    <w:p w14:paraId="5FAB4DF1"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49DA0572"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ومن حولهم من الأعراب: وهم مزينة وجهينة وأشجع وغفار وأسلم.</w:t>
      </w:r>
    </w:p>
    <w:p w14:paraId="4C0FC51F"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يرغبوا بأنفسهم عن نفسه: أي يطلبون لأنفسهم الراحة ولنفس رسول الله التعب والمشقة.</w:t>
      </w:r>
    </w:p>
    <w:p w14:paraId="140A26E2"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ظمأ :</w:t>
      </w:r>
      <w:proofErr w:type="gramEnd"/>
      <w:r>
        <w:rPr>
          <w:rFonts w:ascii="Traditional Arabic" w:eastAsiaTheme="minorHAnsi" w:hAnsi="Traditional Arabic" w:cs="Traditional Arabic"/>
          <w:sz w:val="36"/>
          <w:szCs w:val="36"/>
          <w:rtl/>
          <w:lang w:bidi="ar-SA"/>
        </w:rPr>
        <w:t xml:space="preserve"> أي عطش.</w:t>
      </w:r>
    </w:p>
    <w:p w14:paraId="64825FCD"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w:t>
      </w:r>
      <w:proofErr w:type="gramStart"/>
      <w:r>
        <w:rPr>
          <w:rFonts w:ascii="Traditional Arabic" w:eastAsiaTheme="minorHAnsi" w:hAnsi="Traditional Arabic" w:cs="Traditional Arabic"/>
          <w:sz w:val="36"/>
          <w:szCs w:val="36"/>
          <w:rtl/>
          <w:lang w:bidi="ar-SA"/>
        </w:rPr>
        <w:t>نصب :</w:t>
      </w:r>
      <w:proofErr w:type="gramEnd"/>
      <w:r>
        <w:rPr>
          <w:rFonts w:ascii="Traditional Arabic" w:eastAsiaTheme="minorHAnsi" w:hAnsi="Traditional Arabic" w:cs="Traditional Arabic"/>
          <w:sz w:val="36"/>
          <w:szCs w:val="36"/>
          <w:rtl/>
          <w:lang w:bidi="ar-SA"/>
        </w:rPr>
        <w:t xml:space="preserve"> أي ولا تعب.</w:t>
      </w:r>
    </w:p>
    <w:p w14:paraId="78A2220C"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ولا </w:t>
      </w:r>
      <w:proofErr w:type="gramStart"/>
      <w:r>
        <w:rPr>
          <w:rFonts w:ascii="Traditional Arabic" w:eastAsiaTheme="minorHAnsi" w:hAnsi="Traditional Arabic" w:cs="Traditional Arabic"/>
          <w:sz w:val="36"/>
          <w:szCs w:val="36"/>
          <w:rtl/>
          <w:lang w:bidi="ar-SA"/>
        </w:rPr>
        <w:t>مخمصة :</w:t>
      </w:r>
      <w:proofErr w:type="gramEnd"/>
      <w:r>
        <w:rPr>
          <w:rFonts w:ascii="Traditional Arabic" w:eastAsiaTheme="minorHAnsi" w:hAnsi="Traditional Arabic" w:cs="Traditional Arabic"/>
          <w:sz w:val="36"/>
          <w:szCs w:val="36"/>
          <w:rtl/>
          <w:lang w:bidi="ar-SA"/>
        </w:rPr>
        <w:t xml:space="preserve"> أي مجاعة شديدة.</w:t>
      </w:r>
    </w:p>
    <w:p w14:paraId="7F0119BF"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يغيظ </w:t>
      </w:r>
      <w:proofErr w:type="gramStart"/>
      <w:r>
        <w:rPr>
          <w:rFonts w:ascii="Traditional Arabic" w:eastAsiaTheme="minorHAnsi" w:hAnsi="Traditional Arabic" w:cs="Traditional Arabic"/>
          <w:sz w:val="36"/>
          <w:szCs w:val="36"/>
          <w:rtl/>
          <w:lang w:bidi="ar-SA"/>
        </w:rPr>
        <w:t>الكفار :</w:t>
      </w:r>
      <w:proofErr w:type="gramEnd"/>
      <w:r>
        <w:rPr>
          <w:rFonts w:ascii="Traditional Arabic" w:eastAsiaTheme="minorHAnsi" w:hAnsi="Traditional Arabic" w:cs="Traditional Arabic"/>
          <w:sz w:val="36"/>
          <w:szCs w:val="36"/>
          <w:rtl/>
          <w:lang w:bidi="ar-SA"/>
        </w:rPr>
        <w:t xml:space="preserve"> أي يصيبهم بغيظ في نفوسهم يحزنهم.</w:t>
      </w:r>
    </w:p>
    <w:p w14:paraId="6845AA19"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نيلا: أي </w:t>
      </w:r>
      <w:proofErr w:type="spellStart"/>
      <w:r>
        <w:rPr>
          <w:rFonts w:ascii="Traditional Arabic" w:eastAsiaTheme="minorHAnsi" w:hAnsi="Traditional Arabic" w:cs="Traditional Arabic"/>
          <w:sz w:val="36"/>
          <w:szCs w:val="36"/>
          <w:rtl/>
          <w:lang w:bidi="ar-SA"/>
        </w:rPr>
        <w:t>منالا</w:t>
      </w:r>
      <w:proofErr w:type="spellEnd"/>
      <w:r>
        <w:rPr>
          <w:rFonts w:ascii="Traditional Arabic" w:eastAsiaTheme="minorHAnsi" w:hAnsi="Traditional Arabic" w:cs="Traditional Arabic"/>
          <w:sz w:val="36"/>
          <w:szCs w:val="36"/>
          <w:rtl/>
          <w:lang w:bidi="ar-SA"/>
        </w:rPr>
        <w:t xml:space="preserve"> من أسر أو قتل أو هزيمة للعدو.</w:t>
      </w:r>
    </w:p>
    <w:p w14:paraId="539B68B5"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واديا: الوادي: مسيل الماء بين جبلين أو مرتفعين.</w:t>
      </w:r>
    </w:p>
    <w:p w14:paraId="0C0CC99D"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لينفروا كافة.: أي يخرجوا للغزو والجهاد جميعا.</w:t>
      </w:r>
    </w:p>
    <w:p w14:paraId="619F480D"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طائفة.: أي جماعة معدودة.</w:t>
      </w:r>
    </w:p>
    <w:p w14:paraId="369C0785"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ليتفقهوا في الدين: أي ليعلموا أحكام الدين وأسرار شرائعه.</w:t>
      </w:r>
    </w:p>
    <w:p w14:paraId="1AD94944" w14:textId="77777777" w:rsid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ولينذروا </w:t>
      </w:r>
      <w:proofErr w:type="gramStart"/>
      <w:r>
        <w:rPr>
          <w:rFonts w:ascii="Traditional Arabic" w:eastAsiaTheme="minorHAnsi" w:hAnsi="Traditional Arabic" w:cs="Traditional Arabic"/>
          <w:sz w:val="36"/>
          <w:szCs w:val="36"/>
          <w:rtl/>
          <w:lang w:bidi="ar-SA"/>
        </w:rPr>
        <w:t>قومهم :</w:t>
      </w:r>
      <w:proofErr w:type="gramEnd"/>
      <w:r>
        <w:rPr>
          <w:rFonts w:ascii="Traditional Arabic" w:eastAsiaTheme="minorHAnsi" w:hAnsi="Traditional Arabic" w:cs="Traditional Arabic"/>
          <w:sz w:val="36"/>
          <w:szCs w:val="36"/>
          <w:rtl/>
          <w:lang w:bidi="ar-SA"/>
        </w:rPr>
        <w:t xml:space="preserve"> أي ليخوفوهم عذاب النار بترك العمل بشرع الله.</w:t>
      </w:r>
    </w:p>
    <w:p w14:paraId="4F2B7B7C" w14:textId="4A473DA5" w:rsidR="0043468E" w:rsidRPr="00E9241F" w:rsidRDefault="00E9241F" w:rsidP="00E9241F">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لعلهم </w:t>
      </w:r>
      <w:proofErr w:type="gramStart"/>
      <w:r>
        <w:rPr>
          <w:rFonts w:ascii="Traditional Arabic" w:eastAsiaTheme="minorHAnsi" w:hAnsi="Traditional Arabic" w:cs="Traditional Arabic"/>
          <w:sz w:val="36"/>
          <w:szCs w:val="36"/>
          <w:rtl/>
          <w:lang w:bidi="ar-SA"/>
        </w:rPr>
        <w:t>يحذرون :</w:t>
      </w:r>
      <w:proofErr w:type="gramEnd"/>
      <w:r>
        <w:rPr>
          <w:rFonts w:ascii="Traditional Arabic" w:eastAsiaTheme="minorHAnsi" w:hAnsi="Traditional Arabic" w:cs="Traditional Arabic"/>
          <w:sz w:val="36"/>
          <w:szCs w:val="36"/>
          <w:rtl/>
          <w:lang w:bidi="ar-SA"/>
        </w:rPr>
        <w:t xml:space="preserve"> أي عذاب الله تعالى بالعلم والعمل.</w:t>
      </w:r>
    </w:p>
    <w:sectPr w:rsidR="0043468E" w:rsidRPr="00E9241F" w:rsidSect="007A50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215B"/>
    <w:rsid w:val="002174AE"/>
    <w:rsid w:val="002259BA"/>
    <w:rsid w:val="002F1AEE"/>
    <w:rsid w:val="002F3511"/>
    <w:rsid w:val="0030347A"/>
    <w:rsid w:val="003C18F2"/>
    <w:rsid w:val="0043468E"/>
    <w:rsid w:val="00465E62"/>
    <w:rsid w:val="004E2F7D"/>
    <w:rsid w:val="00530C77"/>
    <w:rsid w:val="00680B79"/>
    <w:rsid w:val="00770060"/>
    <w:rsid w:val="007B6EE6"/>
    <w:rsid w:val="007F4505"/>
    <w:rsid w:val="00840FB4"/>
    <w:rsid w:val="008B6E32"/>
    <w:rsid w:val="00B2241B"/>
    <w:rsid w:val="00B407E5"/>
    <w:rsid w:val="00BC7B69"/>
    <w:rsid w:val="00CB3467"/>
    <w:rsid w:val="00D62A39"/>
    <w:rsid w:val="00E9241F"/>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27</cp:revision>
  <dcterms:created xsi:type="dcterms:W3CDTF">2019-07-14T14:23:00Z</dcterms:created>
  <dcterms:modified xsi:type="dcterms:W3CDTF">2020-07-29T03:14:00Z</dcterms:modified>
</cp:coreProperties>
</file>