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3976" w14:textId="77777777" w:rsidR="00140BA5" w:rsidRDefault="00140BA5" w:rsidP="00140BA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الإسراء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2 - 6</w:t>
      </w:r>
    </w:p>
    <w:p w14:paraId="3B6D6232" w14:textId="77777777" w:rsidR="00140BA5" w:rsidRDefault="00140BA5" w:rsidP="00140BA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وآتينا موسى الكتاب وجعلناه هدى لبني إسرائيل ألا تتخذوا من دوني وكيلا، ذرية من حملنا مع نوح إنه كان عبدا شكورا، وقضينا إلى بني إسرائيل في الكتاب لتفسدن في الأرض مرتين ولتعلن علوا كبيرا، فإذا جاء وعد أولاهما بعثنا عليكم عبادا لنا أولي بأس شديد فجاسوا خلال الديار وكان وعدا مفعولا، ثم رددنا لكم الكرة عليهم وأمددناكم بأموال وبنين وجعلناكم أكثر نفيرا،</w:t>
      </w:r>
    </w:p>
    <w:p w14:paraId="6E5CFB97" w14:textId="77777777" w:rsidR="00140BA5" w:rsidRDefault="00140BA5" w:rsidP="00140BA5">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الإسراء</w:t>
      </w:r>
      <w:proofErr w:type="gramEnd"/>
      <w:r>
        <w:rPr>
          <w:rFonts w:ascii="Traditional Arabic" w:eastAsiaTheme="minorHAnsi" w:hAnsi="Traditional Arabic" w:cs="Traditional Arabic"/>
          <w:sz w:val="36"/>
          <w:szCs w:val="36"/>
          <w:rtl/>
          <w:lang w:bidi="ar-SA"/>
        </w:rPr>
        <w:t xml:space="preserve"> : 2 - 6 )</w:t>
      </w:r>
    </w:p>
    <w:p w14:paraId="002CD17C" w14:textId="77777777" w:rsidR="00140BA5" w:rsidRDefault="00140BA5" w:rsidP="00140BA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526D3ED0" w14:textId="77777777" w:rsidR="00140BA5" w:rsidRDefault="00140BA5" w:rsidP="00140BA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وآتينا موسى </w:t>
      </w:r>
      <w:proofErr w:type="gramStart"/>
      <w:r>
        <w:rPr>
          <w:rFonts w:ascii="Traditional Arabic" w:eastAsiaTheme="minorHAnsi" w:hAnsi="Traditional Arabic" w:cs="Traditional Arabic"/>
          <w:sz w:val="36"/>
          <w:szCs w:val="36"/>
          <w:rtl/>
          <w:lang w:bidi="ar-SA"/>
        </w:rPr>
        <w:t>الكتاب :</w:t>
      </w:r>
      <w:proofErr w:type="gramEnd"/>
      <w:r>
        <w:rPr>
          <w:rFonts w:ascii="Traditional Arabic" w:eastAsiaTheme="minorHAnsi" w:hAnsi="Traditional Arabic" w:cs="Traditional Arabic"/>
          <w:sz w:val="36"/>
          <w:szCs w:val="36"/>
          <w:rtl/>
          <w:lang w:bidi="ar-SA"/>
        </w:rPr>
        <w:t xml:space="preserve"> أي التوراة.</w:t>
      </w:r>
    </w:p>
    <w:p w14:paraId="440F9751" w14:textId="77777777" w:rsidR="00140BA5" w:rsidRDefault="00140BA5" w:rsidP="00140BA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وجعلناه هدى: أي جعلنا الكتاب أو موسى هدى أي هاديا لبني إسرائيل.</w:t>
      </w:r>
    </w:p>
    <w:p w14:paraId="252CD9EA" w14:textId="77777777" w:rsidR="00140BA5" w:rsidRDefault="00140BA5" w:rsidP="00140BA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وكيلا: أي حفيظا أو شريكا.</w:t>
      </w:r>
    </w:p>
    <w:p w14:paraId="44B0B788" w14:textId="77777777" w:rsidR="00140BA5" w:rsidRDefault="00140BA5" w:rsidP="00140BA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من حملنا: أي في السفينة.</w:t>
      </w:r>
    </w:p>
    <w:p w14:paraId="4A7DA7DC" w14:textId="77777777" w:rsidR="00140BA5" w:rsidRDefault="00140BA5" w:rsidP="00140BA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وقضينا: أي أعلمناهم قضاء نافيهم.</w:t>
      </w:r>
    </w:p>
    <w:p w14:paraId="519D7963" w14:textId="77777777" w:rsidR="00140BA5" w:rsidRDefault="00140BA5" w:rsidP="00140BA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في </w:t>
      </w:r>
      <w:proofErr w:type="gramStart"/>
      <w:r>
        <w:rPr>
          <w:rFonts w:ascii="Traditional Arabic" w:eastAsiaTheme="minorHAnsi" w:hAnsi="Traditional Arabic" w:cs="Traditional Arabic"/>
          <w:sz w:val="36"/>
          <w:szCs w:val="36"/>
          <w:rtl/>
          <w:lang w:bidi="ar-SA"/>
        </w:rPr>
        <w:t>الكتاب :</w:t>
      </w:r>
      <w:proofErr w:type="gramEnd"/>
      <w:r>
        <w:rPr>
          <w:rFonts w:ascii="Traditional Arabic" w:eastAsiaTheme="minorHAnsi" w:hAnsi="Traditional Arabic" w:cs="Traditional Arabic"/>
          <w:sz w:val="36"/>
          <w:szCs w:val="36"/>
          <w:rtl/>
          <w:lang w:bidi="ar-SA"/>
        </w:rPr>
        <w:t xml:space="preserve"> أي التوراة.</w:t>
      </w:r>
    </w:p>
    <w:p w14:paraId="2146BC55" w14:textId="77777777" w:rsidR="00140BA5" w:rsidRDefault="00140BA5" w:rsidP="00140BA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علوا كبيرا: أي بغيا عظيما.</w:t>
      </w:r>
    </w:p>
    <w:p w14:paraId="31B3DBE7" w14:textId="77777777" w:rsidR="00140BA5" w:rsidRDefault="00140BA5" w:rsidP="00140BA5">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أولاهما :</w:t>
      </w:r>
      <w:proofErr w:type="gramEnd"/>
      <w:r>
        <w:rPr>
          <w:rFonts w:ascii="Traditional Arabic" w:eastAsiaTheme="minorHAnsi" w:hAnsi="Traditional Arabic" w:cs="Traditional Arabic"/>
          <w:sz w:val="36"/>
          <w:szCs w:val="36"/>
          <w:rtl/>
          <w:lang w:bidi="ar-SA"/>
        </w:rPr>
        <w:t xml:space="preserve"> أي أولى المرتين.</w:t>
      </w:r>
    </w:p>
    <w:p w14:paraId="5C07EA48" w14:textId="77777777" w:rsidR="00140BA5" w:rsidRDefault="00140BA5" w:rsidP="00140BA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فجاسوا </w:t>
      </w:r>
      <w:proofErr w:type="gramStart"/>
      <w:r>
        <w:rPr>
          <w:rFonts w:ascii="Traditional Arabic" w:eastAsiaTheme="minorHAnsi" w:hAnsi="Traditional Arabic" w:cs="Traditional Arabic"/>
          <w:sz w:val="36"/>
          <w:szCs w:val="36"/>
          <w:rtl/>
          <w:lang w:bidi="ar-SA"/>
        </w:rPr>
        <w:t>خلال :</w:t>
      </w:r>
      <w:proofErr w:type="gramEnd"/>
      <w:r>
        <w:rPr>
          <w:rFonts w:ascii="Traditional Arabic" w:eastAsiaTheme="minorHAnsi" w:hAnsi="Traditional Arabic" w:cs="Traditional Arabic"/>
          <w:sz w:val="36"/>
          <w:szCs w:val="36"/>
          <w:rtl/>
          <w:lang w:bidi="ar-SA"/>
        </w:rPr>
        <w:t xml:space="preserve"> أي ترددوا </w:t>
      </w:r>
      <w:proofErr w:type="spellStart"/>
      <w:r>
        <w:rPr>
          <w:rFonts w:ascii="Traditional Arabic" w:eastAsiaTheme="minorHAnsi" w:hAnsi="Traditional Arabic" w:cs="Traditional Arabic"/>
          <w:sz w:val="36"/>
          <w:szCs w:val="36"/>
          <w:rtl/>
          <w:lang w:bidi="ar-SA"/>
        </w:rPr>
        <w:t>جائين</w:t>
      </w:r>
      <w:proofErr w:type="spellEnd"/>
      <w:r>
        <w:rPr>
          <w:rFonts w:ascii="Traditional Arabic" w:eastAsiaTheme="minorHAnsi" w:hAnsi="Traditional Arabic" w:cs="Traditional Arabic"/>
          <w:sz w:val="36"/>
          <w:szCs w:val="36"/>
          <w:rtl/>
          <w:lang w:bidi="ar-SA"/>
        </w:rPr>
        <w:t xml:space="preserve"> ذاهبين وسط الديار يقتلون ويفسدون.</w:t>
      </w:r>
    </w:p>
    <w:p w14:paraId="686B8E6B" w14:textId="3B501813" w:rsidR="00BE0299" w:rsidRPr="00140BA5" w:rsidRDefault="00140BA5" w:rsidP="00140BA5">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 xml:space="preserve">وعدا </w:t>
      </w:r>
      <w:proofErr w:type="gramStart"/>
      <w:r>
        <w:rPr>
          <w:rFonts w:ascii="Traditional Arabic" w:eastAsiaTheme="minorHAnsi" w:hAnsi="Traditional Arabic" w:cs="Traditional Arabic"/>
          <w:sz w:val="36"/>
          <w:szCs w:val="36"/>
          <w:rtl/>
          <w:lang w:bidi="ar-SA"/>
        </w:rPr>
        <w:t>مفعولا :</w:t>
      </w:r>
      <w:proofErr w:type="gramEnd"/>
      <w:r>
        <w:rPr>
          <w:rFonts w:ascii="Traditional Arabic" w:eastAsiaTheme="minorHAnsi" w:hAnsi="Traditional Arabic" w:cs="Traditional Arabic"/>
          <w:sz w:val="36"/>
          <w:szCs w:val="36"/>
          <w:rtl/>
          <w:lang w:bidi="ar-SA"/>
        </w:rPr>
        <w:t xml:space="preserve"> أي منجزا لم يتخلف.</w:t>
      </w:r>
    </w:p>
    <w:sectPr w:rsidR="00BE0299" w:rsidRPr="00140BA5" w:rsidSect="0084368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772F9"/>
    <w:rsid w:val="00140BA5"/>
    <w:rsid w:val="00304538"/>
    <w:rsid w:val="00431A4B"/>
    <w:rsid w:val="004F39DB"/>
    <w:rsid w:val="005772D8"/>
    <w:rsid w:val="007C58E8"/>
    <w:rsid w:val="00830337"/>
    <w:rsid w:val="00834426"/>
    <w:rsid w:val="00BE0299"/>
    <w:rsid w:val="00CC2CD8"/>
    <w:rsid w:val="00DF075B"/>
    <w:rsid w:val="00E25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Albetaqa Design</cp:lastModifiedBy>
  <cp:revision>11</cp:revision>
  <dcterms:created xsi:type="dcterms:W3CDTF">2020-12-31T14:10:00Z</dcterms:created>
  <dcterms:modified xsi:type="dcterms:W3CDTF">2021-05-10T08:40:00Z</dcterms:modified>
</cp:coreProperties>
</file>