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AB" w:rsidRDefault="00A85FAB" w:rsidP="00596F81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هديه صلى الله عليه وسلم في قراءة القرآن</w:t>
      </w:r>
    </w:p>
    <w:p w:rsidR="00596F81" w:rsidRDefault="00596F81" w:rsidP="00596F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له صلى الله عليه وسلم حزب يقرؤه ولا يخل به ، وكانت قراءته ترتيلا لا هذا ولا عجلة ، بل قراءة مفسرة حرفا حرفا ، وكان يقطع قراءته آية آية ، وكان يمد عند حروف المد ، فيمد ( الرحمن ) ، ويمد ( الرحيم ) ، وكان يستعيذ بالله من الشيطان الرجيم في أول قراءته ، فيقول : ( أعوذ بالله من الشيطان الرجيم ) ، وربما كان يقول : ( اللهم إني أعوذ بك من الشيطان الرجيم من همزه ونفخه، ونفثه ) وكان تعوذه قبل القراءة ، وكان يحب أن يسمع القران من غيره ، وأمر عبد الله بن مسعود ، فقرأ عليه وهو يسمع ، وخشع صلى الله عليه وسلم لسماع القرآن منه حتى ذرفت عيناه . </w:t>
      </w:r>
    </w:p>
    <w:p w:rsidR="00596F81" w:rsidRDefault="00596F81" w:rsidP="00596F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يقرأ القران قائما ، وقاعدا ، ومضطجعا ، ومتوضئا ، ومحدثا ، ولم يكن يمنعه من قراءته إلا الجنابة . </w:t>
      </w:r>
    </w:p>
    <w:p w:rsidR="00596F81" w:rsidRDefault="00596F81" w:rsidP="00596F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صلى الله عليه وسلم يتغنى به ، ويرجع صوته به أحيانا كما رجع يوم الفتح في قراءته : ( إنا فتحنا لك فتحا مبينا ) الفتح/1 . </w:t>
      </w:r>
    </w:p>
    <w:p w:rsidR="00596F81" w:rsidRDefault="00596F81" w:rsidP="00596F8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وحكى عبد الله بن مغفل ترجيعه ، آ ا آ ثلاث مرات ، ذكره البخاري ، وإذا جمعت هذه الأحاديث إلى قوله : ( زينوا القرآن بأصواتكم )، وقوله : ( ليس منا من لم يتغن بالقرآن ) ،  وقوله : ( ما أذن الله لشيء، كأذنه لنبي حسن الصوت يتغنى بالقران ) ، علمت أن هذا الترجيع منه صلى الله عليه وسلم كان اختيارا لا اضطرارا لهز الناقة له ، فإن هذا لو كان لأجل هز الناقة لما كان داخلا تحت الاختيار ، فلم يكن عبد الله بن مغفل </w:t>
      </w:r>
      <w:r w:rsidR="00A85FAB">
        <w:rPr>
          <w:rFonts w:ascii="Traditional Arabic" w:hAnsi="Traditional Arabic" w:cs="Traditional Arabic"/>
          <w:sz w:val="36"/>
          <w:szCs w:val="36"/>
          <w:rtl/>
        </w:rPr>
        <w:t>يحكيه ويفعله اختيارا ليؤتسى به</w:t>
      </w:r>
      <w:r w:rsidR="00A8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وهو يرى هز الراحلة له حتى ينقطع صوته ثم يقول : ( كان يرجع في قراءته ) فنسب الترجيع إلى فعله . ولو كان من هز الراحلة، لم يكن منه فعل يسمى ترجيعا.</w:t>
      </w:r>
    </w:p>
    <w:p w:rsidR="00B40595" w:rsidRPr="00A85FAB" w:rsidRDefault="00A85FAB" w:rsidP="00A85F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زاد المعاد "</w:t>
      </w:r>
      <w:bookmarkEnd w:id="0"/>
    </w:p>
    <w:sectPr w:rsidR="00B40595" w:rsidRPr="00A85FAB" w:rsidSect="00596F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40595"/>
    <w:rsid w:val="00596F81"/>
    <w:rsid w:val="00A85FAB"/>
    <w:rsid w:val="00B40595"/>
    <w:rsid w:val="00BC3F60"/>
    <w:rsid w:val="00C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A7A40"/>
  <w15:docId w15:val="{A8A21030-47E4-4BC5-87F6-CAEAA069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05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: في هديه صلى الله عليه وسلم في قراءة القرآن ، واستماعه ، وخشوعه ، وبكائه عند قراءته واستماعه ، وتحسين صوته به ، وتوابع ذلك 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: في هديه صلى الله عليه وسلم في قراءة القرآن ، واستماعه ، وخشوعه ، وبكائه عند قراءته واستماعه ، وتحسين صوته به ، وتوابع ذلك </dc:title>
  <dc:subject/>
  <dc:creator>AboAmmar</dc:creator>
  <cp:keywords/>
  <dc:description/>
  <cp:lastModifiedBy>Islam Abuelhija</cp:lastModifiedBy>
  <cp:revision>5</cp:revision>
  <dcterms:created xsi:type="dcterms:W3CDTF">2014-09-01T21:03:00Z</dcterms:created>
  <dcterms:modified xsi:type="dcterms:W3CDTF">2016-09-25T12:58:00Z</dcterms:modified>
</cp:coreProperties>
</file>