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95" w:rsidRDefault="001E3F95" w:rsidP="00E92B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E92B1A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الصابرون</w:t>
      </w:r>
      <w:r w:rsidR="00E92B1A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E92B1A"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 w:rsidR="00E92B1A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E92B1A"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 w:rsidR="00E92B1A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E92B1A">
        <w:rPr>
          <w:rFonts w:ascii="Traditional Arabic" w:hAnsi="Times New Roman" w:cs="Traditional Arabic" w:hint="eastAsia"/>
          <w:sz w:val="36"/>
          <w:szCs w:val="36"/>
          <w:rtl/>
        </w:rPr>
        <w:t>أصابتهم</w:t>
      </w:r>
      <w:r w:rsidR="00E92B1A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E92B1A">
        <w:rPr>
          <w:rFonts w:ascii="Traditional Arabic" w:hAnsi="Times New Roman" w:cs="Traditional Arabic" w:hint="eastAsia"/>
          <w:sz w:val="36"/>
          <w:szCs w:val="36"/>
          <w:rtl/>
        </w:rPr>
        <w:t>مصيبة</w:t>
      </w:r>
      <w:r w:rsidR="00E92B1A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E92B1A">
        <w:rPr>
          <w:rFonts w:ascii="Traditional Arabic" w:hAnsi="Times New Roman" w:cs="Traditional Arabic" w:hint="eastAsia"/>
          <w:sz w:val="36"/>
          <w:szCs w:val="36"/>
          <w:rtl/>
        </w:rPr>
        <w:t>قالوا</w:t>
      </w:r>
      <w:r w:rsidR="00E92B1A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E92B1A">
        <w:rPr>
          <w:rFonts w:ascii="Traditional Arabic" w:hAnsi="Times New Roman" w:cs="Traditional Arabic" w:hint="eastAsia"/>
          <w:sz w:val="36"/>
          <w:szCs w:val="36"/>
          <w:rtl/>
        </w:rPr>
        <w:t>إنا</w:t>
      </w:r>
      <w:r w:rsidR="00E92B1A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E92B1A">
        <w:rPr>
          <w:rFonts w:ascii="Traditional Arabic" w:hAnsi="Times New Roman" w:cs="Traditional Arabic" w:hint="eastAsia"/>
          <w:sz w:val="36"/>
          <w:szCs w:val="36"/>
          <w:rtl/>
        </w:rPr>
        <w:t>لله</w:t>
      </w:r>
      <w:r w:rsidR="00E92B1A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E92B1A">
        <w:rPr>
          <w:rFonts w:ascii="Traditional Arabic" w:hAnsi="Times New Roman" w:cs="Traditional Arabic" w:hint="eastAsia"/>
          <w:sz w:val="36"/>
          <w:szCs w:val="36"/>
          <w:rtl/>
        </w:rPr>
        <w:t>وإنا</w:t>
      </w:r>
      <w:r w:rsidR="00E92B1A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E92B1A">
        <w:rPr>
          <w:rFonts w:ascii="Traditional Arabic" w:hAnsi="Times New Roman" w:cs="Traditional Arabic" w:hint="eastAsia"/>
          <w:sz w:val="36"/>
          <w:szCs w:val="36"/>
          <w:rtl/>
        </w:rPr>
        <w:t>إليه</w:t>
      </w:r>
      <w:r w:rsidR="00E92B1A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E92B1A">
        <w:rPr>
          <w:rFonts w:ascii="Traditional Arabic" w:hAnsi="Times New Roman" w:cs="Traditional Arabic" w:hint="eastAsia"/>
          <w:sz w:val="36"/>
          <w:szCs w:val="36"/>
          <w:rtl/>
        </w:rPr>
        <w:t>راجعون</w:t>
      </w:r>
    </w:p>
    <w:p w:rsidR="001E3F95" w:rsidRDefault="001E3F95" w:rsidP="001E3F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1E3F95" w:rsidRDefault="001E3F95" w:rsidP="001E3F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ولنبلونكم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بشيء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الخوف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والجوع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ونقص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الأموال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والأنفس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والثمرات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وبشر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الصابرين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أصابتهم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مصيبة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راجعون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صلوات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ورحمة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المهتدون</w:t>
      </w:r>
    </w:p>
    <w:p w:rsidR="001E3F95" w:rsidRDefault="001E3F95" w:rsidP="001E3F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155 - 157 )</w:t>
      </w:r>
    </w:p>
    <w:p w:rsidR="001E3F95" w:rsidRDefault="001E3F95" w:rsidP="001E3F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</w:p>
    <w:p w:rsidR="00F35712" w:rsidRPr="001E3F95" w:rsidRDefault="00F35712" w:rsidP="001E3F95"/>
    <w:sectPr w:rsidR="00F35712" w:rsidRPr="001E3F95" w:rsidSect="004579E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B13DE"/>
    <w:rsid w:val="001C15D4"/>
    <w:rsid w:val="001E3F95"/>
    <w:rsid w:val="00222543"/>
    <w:rsid w:val="002417EE"/>
    <w:rsid w:val="00491B12"/>
    <w:rsid w:val="00E6017B"/>
    <w:rsid w:val="00E92B1A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2391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10</cp:revision>
  <dcterms:created xsi:type="dcterms:W3CDTF">2019-05-11T08:28:00Z</dcterms:created>
  <dcterms:modified xsi:type="dcterms:W3CDTF">2019-05-15T15:22:00Z</dcterms:modified>
</cp:coreProperties>
</file>